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EA8" w:rsidRDefault="00855EA8" w:rsidP="00B559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 О С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И Й С К А Я     Ф Е Д Е Р А Ц И Я</w:t>
      </w:r>
    </w:p>
    <w:p w:rsidR="00855EA8" w:rsidRDefault="00855EA8" w:rsidP="00B559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БРЯНСКАЯ  ОБЛАСТЬ    ПОЧЕПСКИЙ  РАЙОН</w:t>
      </w:r>
    </w:p>
    <w:p w:rsidR="00855EA8" w:rsidRDefault="00855EA8" w:rsidP="00B559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ГУЩИНСКИЙ  СЕЛЬСКИЙ  СОВЕТ  НАРОДНЫХ  ДЕПУТАТОВ</w:t>
      </w:r>
    </w:p>
    <w:p w:rsidR="00855EA8" w:rsidRDefault="00855EA8" w:rsidP="00B55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5EA8" w:rsidRDefault="00855EA8" w:rsidP="00B559A6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</w:t>
      </w:r>
      <w:proofErr w:type="gramEnd"/>
      <w:r>
        <w:rPr>
          <w:rFonts w:ascii="Times New Roman" w:hAnsi="Times New Roman"/>
          <w:sz w:val="24"/>
          <w:szCs w:val="24"/>
        </w:rPr>
        <w:t xml:space="preserve"> Е Ш Е Н И Е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07.09.2015г.                  №   29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п. Первомайский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 проекте  решения о внесении 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изменений и дополнений в Устав Гущинского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Почепского района 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Брянской области  и  проведении </w:t>
      </w:r>
      <w:proofErr w:type="gramStart"/>
      <w:r>
        <w:rPr>
          <w:rFonts w:ascii="Times New Roman" w:hAnsi="Times New Roman"/>
          <w:sz w:val="24"/>
          <w:szCs w:val="24"/>
        </w:rPr>
        <w:t>публичных</w:t>
      </w:r>
      <w:proofErr w:type="gramEnd"/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слушаний.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 целях приведения  Устава Гущинского сельского поселения в соответствие с Федеральным законом от 06.10.2003г. №131-ФЗ «Об общих принципах организации местного самоуправления в Российской Федерации», Гущинский сельский Совет народных депутатов 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1.Утвердить  проект решения «О внесении изменений и дополнений в Устав Гущинского сельского поселения Почепского района Брянской области, изложив изменения и дополнения в Устав Гущинского сельского поселения Почепского района Брянской области в редакции согласно приложению.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Обнародовать   проект решения о внесении изменений и дополнений в Устав Гущинского сельского поселения в установленном порядке.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Провести  23 сентября  2015 года  в   11   час. 00 мин. в  Первомайском Доме культуры публичные слушания по вопросу обсуждения проекта решения  о внесении изменений и дополнений в Устав Гущинского сельского поселения Почепского района Брянской области.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4. С целью  подготовки и проведения публичных слушаний утвердить организационный комитет в следующем составе: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Торопынин Ю.Н. – председатель оргкомитета,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Шемякова А.А. – ведущий публичных слушаний,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Лемешева С.М. – секретарь публичных слушаний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Предложения по проекту решения о внесении изменений и дополнений в Устав Гущинского сельского поселения Почепского района Брянской области  принимаются до 22 сентября 2015 года по адресу: </w:t>
      </w:r>
      <w:proofErr w:type="gramStart"/>
      <w:r>
        <w:rPr>
          <w:rFonts w:ascii="Times New Roman" w:hAnsi="Times New Roman"/>
          <w:sz w:val="24"/>
          <w:szCs w:val="24"/>
        </w:rPr>
        <w:t>Брянская</w:t>
      </w:r>
      <w:proofErr w:type="gramEnd"/>
      <w:r>
        <w:rPr>
          <w:rFonts w:ascii="Times New Roman" w:hAnsi="Times New Roman"/>
          <w:sz w:val="24"/>
          <w:szCs w:val="24"/>
        </w:rPr>
        <w:t xml:space="preserve"> обл, Почепский район, п. Первомайский в здании Гущинской  сельской администрации  с 9 час. 00 мин до 17 час. 00 мин., кроме выходных дней. Телефон: 5-45-25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6. Данное решение вступает в силу после официального обнародования.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 Гущинского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Ю.Н. Торопынин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Pr="00A46760" w:rsidRDefault="00855EA8" w:rsidP="00B559A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6760">
        <w:rPr>
          <w:rFonts w:ascii="Times New Roman" w:hAnsi="Times New Roman"/>
          <w:sz w:val="24"/>
          <w:szCs w:val="24"/>
        </w:rPr>
        <w:t>ПРИЛОЖЕНИЕ</w:t>
      </w:r>
    </w:p>
    <w:p w:rsidR="00855EA8" w:rsidRPr="00A46760" w:rsidRDefault="00855EA8" w:rsidP="00B559A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решению Гущинского</w:t>
      </w:r>
    </w:p>
    <w:p w:rsidR="00855EA8" w:rsidRPr="00A46760" w:rsidRDefault="00855EA8" w:rsidP="00B559A6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46760">
        <w:rPr>
          <w:rFonts w:ascii="Times New Roman" w:hAnsi="Times New Roman"/>
          <w:sz w:val="24"/>
          <w:szCs w:val="24"/>
        </w:rPr>
        <w:t>сельского Совета народных депутатов</w:t>
      </w:r>
    </w:p>
    <w:p w:rsidR="00855EA8" w:rsidRDefault="00855EA8" w:rsidP="00B559A6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от « 07»</w:t>
      </w:r>
      <w:r w:rsidRPr="00A4676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09  2015</w:t>
      </w:r>
      <w:r w:rsidRPr="00A46760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 29</w:t>
      </w:r>
    </w:p>
    <w:p w:rsidR="00855EA8" w:rsidRPr="00A46760" w:rsidRDefault="00855EA8" w:rsidP="00B559A6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855EA8" w:rsidRDefault="00855EA8" w:rsidP="00B559A6"/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1. </w:t>
      </w:r>
      <w:r w:rsidRPr="00FE6D6B">
        <w:rPr>
          <w:rFonts w:ascii="Times New Roman" w:hAnsi="Times New Roman"/>
          <w:sz w:val="24"/>
          <w:szCs w:val="24"/>
        </w:rPr>
        <w:t>Статью 6. Устава изложить в следующей редакции</w:t>
      </w:r>
      <w:r>
        <w:rPr>
          <w:rFonts w:ascii="Times New Roman" w:hAnsi="Times New Roman"/>
          <w:sz w:val="24"/>
          <w:szCs w:val="24"/>
        </w:rPr>
        <w:t>:</w:t>
      </w:r>
    </w:p>
    <w:p w:rsidR="00855EA8" w:rsidRPr="000707A9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84755A">
        <w:rPr>
          <w:rFonts w:ascii="Times New Roman" w:hAnsi="Times New Roman"/>
          <w:b/>
          <w:bCs/>
          <w:sz w:val="24"/>
          <w:szCs w:val="24"/>
        </w:rPr>
        <w:t>Статья 6. Вопросы местного значения сельского поселения</w:t>
      </w:r>
    </w:p>
    <w:p w:rsidR="00855EA8" w:rsidRPr="0084755A" w:rsidRDefault="00855EA8" w:rsidP="00B559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1. К вопросам местного значения поселения относятся: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1) составление и рассмотрение  проекта бюджета поселения, утверждение и исполнение бюджета поселения, осуществление </w:t>
      </w:r>
      <w:proofErr w:type="gramStart"/>
      <w:r w:rsidRPr="00FE6D6B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его исполнением, составление и утверждение отчета об исполнении бюджета поселения.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2) установление, изменение и отмена местных налогов и сборов поселения;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3) владение, пользование и распоряжение имуществом, находящимся в муниципальной собственности поселения;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4) обеспечение первичных мер пожарной безопасности в границах населенных пунктов поселения;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5)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6) создание условий для организации досуга и обеспечения жителей поселения услугами организаций культуры;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7) обеспечение условий для развития на территории поселения физической культуры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05402B">
        <w:rPr>
          <w:rFonts w:ascii="Times New Roman" w:hAnsi="Times New Roman"/>
          <w:sz w:val="24"/>
          <w:szCs w:val="24"/>
        </w:rPr>
        <w:t>школьного спорта  и массового спорта, организация проведения официальных физкультурно-оздоровительных</w:t>
      </w:r>
      <w:r w:rsidRPr="00FE6D6B">
        <w:rPr>
          <w:rFonts w:ascii="Times New Roman" w:hAnsi="Times New Roman"/>
          <w:sz w:val="24"/>
          <w:szCs w:val="24"/>
        </w:rPr>
        <w:t xml:space="preserve"> и спортивных мероприятий поселения;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8) формирование архивных фондов поселения;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9) утверждение правил благоустройства территории поселения, </w:t>
      </w:r>
      <w:proofErr w:type="gramStart"/>
      <w:r w:rsidRPr="00FE6D6B">
        <w:rPr>
          <w:rFonts w:ascii="Times New Roman" w:hAnsi="Times New Roman"/>
          <w:sz w:val="24"/>
          <w:szCs w:val="24"/>
        </w:rPr>
        <w:t>устанавливающих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в том числе требования по содержанию зданий (включая жилые дома), сооружений и земельных участков, на которых они расположены, к внешнему виду фасадов и ограждений соответствующих зданий и сооружений, перечень работ по благоустройству и периодичность их выполнения; установление порядка участия собственников зданий (помещений в них) и сооружений в благоустройстве прилегающих территорий; организация благоустройства территории поселения (включая освещение улиц, озеленение территории, установку указателей с наименованиями улиц и номерами домов, размещение и содержание малых архитектурных форм);  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10)  присвоение адресов  объектам адресации, изменение, аннулирование адресов, присвоение наименований элементам  улично-дорожной сети (за исключением автомобильных дорог федерального значения, автомобильных дорог регионального 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 в государственном адресном реестре. 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11) 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lastRenderedPageBreak/>
        <w:t>12) организация и осуществление мероприятий по работе с детьми и молодежью в поселении;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13) оказание поддержки  гражданам и их объединениям, участвующим  в охране общественного порядка, создание условий для деятельности народн</w:t>
      </w:r>
      <w:r>
        <w:rPr>
          <w:rFonts w:ascii="Times New Roman" w:hAnsi="Times New Roman"/>
          <w:sz w:val="24"/>
          <w:szCs w:val="24"/>
        </w:rPr>
        <w:t>ых дружин;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14)  организация сбора и вывоза бытовых  отходов и мусора;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15)  организация ритуальных услуг и содержание мест захоронения;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16)  осуществление в пределах, установленных водным законодательством Российской Федерации, полномочий собственников водных объектов,  информирование населения об ограничениях их использовании. </w:t>
      </w:r>
    </w:p>
    <w:p w:rsidR="00855EA8" w:rsidRPr="00791F30" w:rsidRDefault="00855EA8" w:rsidP="00B559A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791F30">
        <w:rPr>
          <w:rFonts w:ascii="Times New Roman" w:hAnsi="Times New Roman"/>
          <w:sz w:val="24"/>
          <w:szCs w:val="24"/>
        </w:rPr>
        <w:t xml:space="preserve">2.Органы местного самоуправления сельского поселения вправе заключать соглашения с органами местного самоуправления Почепского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трансфертов, предоставляемых из бюджета сельского поселения в бюджет муниципального района в соответствии с Бюджетным кодексом Российской Федерации. </w:t>
      </w:r>
    </w:p>
    <w:p w:rsidR="00855EA8" w:rsidRPr="00791F30" w:rsidRDefault="00855EA8" w:rsidP="00B559A6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791F30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791F30">
        <w:rPr>
          <w:rFonts w:ascii="Times New Roman" w:hAnsi="Times New Roman"/>
          <w:sz w:val="24"/>
          <w:szCs w:val="24"/>
        </w:rPr>
        <w:t>Соглашения о передаче органами местного самоуправления части своих полномочий по решению вопросов местного значения должны заключаться на определенный срок, содержать положения, устанавливающие основания и порядок прекращения их действия, в том числе досрочного, порядок определения ежегодного объема  межбюджетных трансфертов, необходимых для осуществления передаваемых полномочий, а также предусматривать финансовые санкции за неисполнение соглашений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Default="00855EA8" w:rsidP="00B559A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</w:t>
      </w:r>
      <w:r w:rsidRPr="00FE6D6B">
        <w:rPr>
          <w:rFonts w:ascii="Times New Roman" w:hAnsi="Times New Roman"/>
          <w:sz w:val="24"/>
          <w:szCs w:val="24"/>
        </w:rPr>
        <w:t>Статью 6.1. Устава изложить в следующей редакции:</w:t>
      </w:r>
    </w:p>
    <w:p w:rsidR="00855EA8" w:rsidRPr="005C562F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30FD7">
        <w:rPr>
          <w:rFonts w:ascii="Times New Roman" w:hAnsi="Times New Roman"/>
          <w:b/>
          <w:bCs/>
          <w:sz w:val="24"/>
          <w:szCs w:val="24"/>
        </w:rPr>
        <w:t>Статья 6.1. Права органов местного самоуправления поселения на решение вопросов, не отнесенных к вопросам местного значения поселений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1. Органы местного самоуправления поселения имеют право </w:t>
      </w:r>
      <w:proofErr w:type="gramStart"/>
      <w:r w:rsidRPr="00FE6D6B">
        <w:rPr>
          <w:rFonts w:ascii="Times New Roman" w:hAnsi="Times New Roman"/>
          <w:sz w:val="24"/>
          <w:szCs w:val="24"/>
        </w:rPr>
        <w:t>на</w:t>
      </w:r>
      <w:proofErr w:type="gramEnd"/>
      <w:r w:rsidRPr="00FE6D6B">
        <w:rPr>
          <w:rFonts w:ascii="Times New Roman" w:hAnsi="Times New Roman"/>
          <w:sz w:val="24"/>
          <w:szCs w:val="24"/>
        </w:rPr>
        <w:t>: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1) создание музеев поселения;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2) совершение нотариальных действий, предусмотренных законодательством, в случае отсутствия в поселении нотариуса;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3) участие в осуществлении деятельности по опеке и попечительству;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4) создание условий для осуществления деятельности, связанной с реализацией прав местных национально-культурных автономий на территории поселения;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5) оказание содействия национально-культурному развитию народов Российской Федерации и реализации мероприятий в сфере межнациональных отношений на территории поселения;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6)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6.1) создание муниципальной пожарной охраны;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7) создание условий для развития туризма;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8)   оказание поддержки общественным наблюдательным комиссиям, осуществляющим общественный </w:t>
      </w:r>
      <w:proofErr w:type="gramStart"/>
      <w:r w:rsidRPr="00FE6D6B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 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9) оказание поддержки общественным объединениям инвалидов, а также созданным общероссийскими общественными объединениями инвалидов организациям в </w:t>
      </w:r>
      <w:r w:rsidRPr="00FE6D6B">
        <w:rPr>
          <w:rFonts w:ascii="Times New Roman" w:hAnsi="Times New Roman"/>
          <w:sz w:val="24"/>
          <w:szCs w:val="24"/>
        </w:rPr>
        <w:lastRenderedPageBreak/>
        <w:t>соответствии с Федеральным законом от 24 ноября 1995 года N 181-ФЗ "О социальной защите инвалидов в Российской Федерации";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10) создание условий для организации проведения независимой оценки качества оказания услуг</w:t>
      </w:r>
      <w:r>
        <w:rPr>
          <w:rFonts w:ascii="Times New Roman" w:hAnsi="Times New Roman"/>
          <w:sz w:val="24"/>
          <w:szCs w:val="24"/>
        </w:rPr>
        <w:t>,</w:t>
      </w:r>
      <w:r w:rsidRPr="00FE6D6B">
        <w:rPr>
          <w:rFonts w:ascii="Times New Roman" w:hAnsi="Times New Roman"/>
          <w:sz w:val="24"/>
          <w:szCs w:val="24"/>
        </w:rPr>
        <w:t xml:space="preserve"> организациями в порядке и на условиях, которые установлены федеральными законами;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11)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</w:t>
      </w:r>
      <w:r>
        <w:rPr>
          <w:rFonts w:ascii="Times New Roman" w:hAnsi="Times New Roman"/>
          <w:sz w:val="24"/>
          <w:szCs w:val="24"/>
        </w:rPr>
        <w:t>ии с жилищным законодательством;</w:t>
      </w:r>
    </w:p>
    <w:p w:rsidR="00855EA8" w:rsidRPr="0005402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02B">
        <w:rPr>
          <w:rFonts w:ascii="Times New Roman" w:hAnsi="Times New Roman"/>
          <w:sz w:val="24"/>
          <w:szCs w:val="24"/>
        </w:rPr>
        <w:t>12) осуществление мероприятий по отлову и содержанию безнадзорных животных, обитающих на территории поселения.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02B">
        <w:rPr>
          <w:rFonts w:ascii="Times New Roman" w:hAnsi="Times New Roman"/>
          <w:sz w:val="24"/>
          <w:szCs w:val="24"/>
        </w:rPr>
        <w:t xml:space="preserve">2. </w:t>
      </w:r>
      <w:proofErr w:type="gramStart"/>
      <w:r w:rsidRPr="0005402B">
        <w:rPr>
          <w:rFonts w:ascii="Times New Roman" w:hAnsi="Times New Roman"/>
          <w:sz w:val="24"/>
          <w:szCs w:val="24"/>
        </w:rPr>
        <w:t>Органы местного самоуправления сельского</w:t>
      </w:r>
      <w:r w:rsidRPr="00FE6D6B">
        <w:rPr>
          <w:rFonts w:ascii="Times New Roman" w:hAnsi="Times New Roman"/>
          <w:sz w:val="24"/>
          <w:szCs w:val="24"/>
        </w:rPr>
        <w:t xml:space="preserve"> поселения вправе решать вопросы, указанные в части 1 настоящей статьи, участвовать в осуществлении иных государственных полномочий (не переданных им в соответствии со статьей 19  Федерального закона от 06.10.2003 года № 131-ФЗ «Об общих принципах организации местного самоуправления в Российской Федерации»), если это участие предусмотрено федеральными законами, а также решать иные вопросы, не отнесенные к компетенции органов местного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самоуправления других муниципальных образований, органов государственной власти и не исключенные из их компетенции федеральными законами и законами Брянской области,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</w:t>
      </w:r>
      <w:r>
        <w:rPr>
          <w:rFonts w:ascii="Times New Roman" w:hAnsi="Times New Roman"/>
          <w:sz w:val="24"/>
          <w:szCs w:val="24"/>
        </w:rPr>
        <w:t>нительным нормативам отчислений».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3.</w:t>
      </w:r>
      <w:r w:rsidRPr="00FE6D6B">
        <w:rPr>
          <w:rFonts w:ascii="Times New Roman" w:hAnsi="Times New Roman"/>
          <w:sz w:val="24"/>
          <w:szCs w:val="24"/>
        </w:rPr>
        <w:t>Статью 8. Устава изложить в следующей редакции: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830FD7">
        <w:rPr>
          <w:rFonts w:ascii="Times New Roman" w:hAnsi="Times New Roman"/>
          <w:b/>
          <w:bCs/>
          <w:sz w:val="24"/>
          <w:szCs w:val="24"/>
        </w:rPr>
        <w:t>Статья 8. Полномочия органов местного самоуправления по решению вопросов местного значения</w:t>
      </w:r>
    </w:p>
    <w:p w:rsidR="00855EA8" w:rsidRPr="00830FD7" w:rsidRDefault="00855EA8" w:rsidP="00B559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1. В целях решения вопросов местного значения органы ме</w:t>
      </w:r>
      <w:r>
        <w:rPr>
          <w:rFonts w:ascii="Times New Roman" w:hAnsi="Times New Roman"/>
          <w:sz w:val="24"/>
          <w:szCs w:val="24"/>
        </w:rPr>
        <w:t>стного самоуправления Гущинского</w:t>
      </w:r>
      <w:r w:rsidRPr="00FE6D6B">
        <w:rPr>
          <w:rFonts w:ascii="Times New Roman" w:hAnsi="Times New Roman"/>
          <w:sz w:val="24"/>
          <w:szCs w:val="24"/>
        </w:rPr>
        <w:t xml:space="preserve"> сельск</w:t>
      </w:r>
      <w:r>
        <w:rPr>
          <w:rFonts w:ascii="Times New Roman" w:hAnsi="Times New Roman"/>
          <w:sz w:val="24"/>
          <w:szCs w:val="24"/>
        </w:rPr>
        <w:t>ого поселения обладают следующими</w:t>
      </w:r>
      <w:r w:rsidRPr="00FE6D6B">
        <w:rPr>
          <w:rFonts w:ascii="Times New Roman" w:hAnsi="Times New Roman"/>
          <w:sz w:val="24"/>
          <w:szCs w:val="24"/>
        </w:rPr>
        <w:t xml:space="preserve"> полномочиями: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принятие устава Гущинского</w:t>
      </w:r>
      <w:r w:rsidRPr="00FE6D6B">
        <w:rPr>
          <w:rFonts w:ascii="Times New Roman" w:hAnsi="Times New Roman"/>
          <w:sz w:val="24"/>
          <w:szCs w:val="24"/>
        </w:rPr>
        <w:t xml:space="preserve"> сельского поселения и внесение в него изменений и дополнений, издание муниципальных правовых актов;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2) установление официальных символов </w:t>
      </w:r>
      <w:proofErr w:type="gramStart"/>
      <w:r w:rsidRPr="00FE6D6B">
        <w:rPr>
          <w:rFonts w:ascii="Times New Roman" w:hAnsi="Times New Roman"/>
          <w:sz w:val="24"/>
          <w:szCs w:val="24"/>
        </w:rPr>
        <w:t>сельского</w:t>
      </w:r>
      <w:proofErr w:type="gramEnd"/>
      <w:r w:rsidRPr="00FE6D6B">
        <w:rPr>
          <w:rFonts w:ascii="Times New Roman" w:hAnsi="Times New Roman"/>
          <w:sz w:val="24"/>
          <w:szCs w:val="24"/>
        </w:rPr>
        <w:t xml:space="preserve"> поселения;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 xml:space="preserve">5)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потребителей. </w:t>
      </w:r>
      <w:proofErr w:type="gramStart"/>
      <w:r w:rsidRPr="00FE6D6B">
        <w:rPr>
          <w:rFonts w:ascii="Times New Roman" w:hAnsi="Times New Roman"/>
          <w:sz w:val="24"/>
          <w:szCs w:val="24"/>
        </w:rPr>
        <w:t xml:space="preserve">Полномочия органов местного самоуправления поселений по регулированию тарифов на подключение к системе коммунальной инфраструктуры, тарифов организаций коммунального комплекса на подключение, надбавок к тарифам на </w:t>
      </w:r>
      <w:r w:rsidRPr="00FE6D6B">
        <w:rPr>
          <w:rFonts w:ascii="Times New Roman" w:hAnsi="Times New Roman"/>
          <w:sz w:val="24"/>
          <w:szCs w:val="24"/>
        </w:rPr>
        <w:lastRenderedPageBreak/>
        <w:t>товары и услуги организаций коммунального комплекса, надбавок к ценам, тарифам для потребителей могут полностью или частично передаваться на основе соглашений между органами местного самоуправления поселений и органами местного самоуправления  Почепского района;</w:t>
      </w:r>
      <w:proofErr w:type="gramEnd"/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FE6D6B">
        <w:rPr>
          <w:rFonts w:ascii="Times New Roman" w:hAnsi="Times New Roman"/>
          <w:sz w:val="24"/>
          <w:szCs w:val="24"/>
        </w:rPr>
        <w:t>)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поселения, преобразования поселения;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FE6D6B">
        <w:rPr>
          <w:rFonts w:ascii="Times New Roman" w:hAnsi="Times New Roman"/>
          <w:sz w:val="24"/>
          <w:szCs w:val="24"/>
        </w:rPr>
        <w:t>) принятие и организация выполнения планов и программ комплексного социально-экономического развития сельского поселения, а также организация сбора статистических показателей, характеризующих состояние экономики и социальной сферы поселения, и предоставление указанных данных органам государственной власти в порядке, установленном Правительством Российской Федерации;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FE6D6B">
        <w:rPr>
          <w:rFonts w:ascii="Times New Roman" w:hAnsi="Times New Roman"/>
          <w:sz w:val="24"/>
          <w:szCs w:val="24"/>
        </w:rPr>
        <w:t xml:space="preserve">) разработка и утверждение программ комплексного развития систем коммунальной инфраструктуры поселения, </w:t>
      </w:r>
      <w:r>
        <w:rPr>
          <w:rFonts w:ascii="Times New Roman" w:hAnsi="Times New Roman"/>
          <w:sz w:val="24"/>
          <w:szCs w:val="24"/>
        </w:rPr>
        <w:t xml:space="preserve"> программ комплексного развития  транспортной инфраструктуры  поселения, программ комплексного развития  социальной инфраструктуры поселения, </w:t>
      </w:r>
      <w:r w:rsidRPr="00FE6D6B">
        <w:rPr>
          <w:rFonts w:ascii="Times New Roman" w:hAnsi="Times New Roman"/>
          <w:sz w:val="24"/>
          <w:szCs w:val="24"/>
        </w:rPr>
        <w:t>требования к которым устанавливаются Правительством Российской Федерации;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E6D6B">
        <w:rPr>
          <w:rFonts w:ascii="Times New Roman" w:hAnsi="Times New Roman"/>
          <w:sz w:val="24"/>
          <w:szCs w:val="24"/>
        </w:rPr>
        <w:t>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поселения официальной информации о социально-экономическом и культурном развитии сельского поселения, о развитии его общественной инфраструктуры и иной официальной информации;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FE6D6B">
        <w:rPr>
          <w:rFonts w:ascii="Times New Roman" w:hAnsi="Times New Roman"/>
          <w:sz w:val="24"/>
          <w:szCs w:val="24"/>
        </w:rPr>
        <w:t>) осуществление международных и внешнеэкономических связей в соответствии с федеральными законами;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1E7670">
        <w:rPr>
          <w:rFonts w:ascii="Times New Roman" w:hAnsi="Times New Roman"/>
          <w:sz w:val="24"/>
          <w:szCs w:val="24"/>
        </w:rPr>
        <w:t xml:space="preserve">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</w:t>
      </w:r>
      <w:r w:rsidRPr="0005402B">
        <w:rPr>
          <w:rFonts w:ascii="Times New Roman" w:hAnsi="Times New Roman"/>
          <w:sz w:val="24"/>
          <w:szCs w:val="24"/>
        </w:rPr>
        <w:t xml:space="preserve">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4" w:tooltip="Федеральный закон от 02.03.2007 N 25-ФЗ(ред. от 30.03.2015)&quot;О муниципальной службе в Российской Федерации&quot;" w:history="1">
        <w:r w:rsidRPr="0005402B">
          <w:rPr>
            <w:rStyle w:val="a3"/>
            <w:rFonts w:ascii="Times New Roman" w:hAnsi="Times New Roman"/>
            <w:color w:val="auto"/>
            <w:sz w:val="24"/>
            <w:szCs w:val="24"/>
            <w:u w:val="none"/>
          </w:rPr>
          <w:t>законодательством</w:t>
        </w:r>
      </w:hyperlink>
      <w:r w:rsidRPr="0005402B">
        <w:rPr>
          <w:rFonts w:ascii="Times New Roman" w:hAnsi="Times New Roman"/>
          <w:sz w:val="24"/>
          <w:szCs w:val="24"/>
        </w:rPr>
        <w:t xml:space="preserve"> Российской Федерации о муниципальной службе;</w:t>
      </w:r>
      <w:r w:rsidRPr="0005402B">
        <w:rPr>
          <w:rFonts w:ascii="Times New Roman" w:hAnsi="Times New Roman"/>
          <w:sz w:val="24"/>
          <w:szCs w:val="24"/>
        </w:rPr>
        <w:br/>
      </w:r>
      <w:proofErr w:type="gramStart"/>
      <w:r>
        <w:rPr>
          <w:rFonts w:ascii="Times New Roman" w:hAnsi="Times New Roman"/>
          <w:sz w:val="24"/>
          <w:szCs w:val="24"/>
        </w:rPr>
        <w:t>12</w:t>
      </w:r>
      <w:r w:rsidRPr="00FE6D6B">
        <w:rPr>
          <w:rFonts w:ascii="Times New Roman" w:hAnsi="Times New Roman"/>
          <w:sz w:val="24"/>
          <w:szCs w:val="24"/>
        </w:rPr>
        <w:t>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  <w:proofErr w:type="gramEnd"/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FE6D6B">
        <w:rPr>
          <w:rFonts w:ascii="Times New Roman" w:hAnsi="Times New Roman"/>
          <w:sz w:val="24"/>
          <w:szCs w:val="24"/>
        </w:rPr>
        <w:t>) регистрация уставов территориального общественного самоуправления;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FE6D6B">
        <w:rPr>
          <w:rFonts w:ascii="Times New Roman" w:hAnsi="Times New Roman"/>
          <w:sz w:val="24"/>
          <w:szCs w:val="24"/>
        </w:rPr>
        <w:t>) заключение договоров и соглашений в рамках межмуниципального сотрудничества;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FE6D6B">
        <w:rPr>
          <w:rFonts w:ascii="Times New Roman" w:hAnsi="Times New Roman"/>
          <w:sz w:val="24"/>
          <w:szCs w:val="24"/>
        </w:rPr>
        <w:t>) иными полномочиями в соответствии с федеральным законом, устанавливающим общие принципы организации местного самоуправления в Российской Федерации и настоящим уставом</w:t>
      </w:r>
      <w:r>
        <w:rPr>
          <w:rFonts w:ascii="Times New Roman" w:hAnsi="Times New Roman"/>
          <w:sz w:val="24"/>
          <w:szCs w:val="24"/>
        </w:rPr>
        <w:t>»</w:t>
      </w:r>
      <w:r w:rsidRPr="00FE6D6B">
        <w:rPr>
          <w:rFonts w:ascii="Times New Roman" w:hAnsi="Times New Roman"/>
          <w:sz w:val="24"/>
          <w:szCs w:val="24"/>
        </w:rPr>
        <w:t>.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55EA8" w:rsidRDefault="00855EA8" w:rsidP="00B559A6">
      <w:pPr>
        <w:pStyle w:val="4"/>
        <w:spacing w:before="0" w:beforeAutospacing="0" w:after="0" w:afterAutospacing="0"/>
        <w:rPr>
          <w:b w:val="0"/>
        </w:rPr>
      </w:pPr>
      <w:r>
        <w:rPr>
          <w:b w:val="0"/>
        </w:rPr>
        <w:lastRenderedPageBreak/>
        <w:t>4.Статью</w:t>
      </w:r>
      <w:r w:rsidRPr="00980A96">
        <w:rPr>
          <w:b w:val="0"/>
        </w:rPr>
        <w:t xml:space="preserve"> 16. Публичные слушания</w:t>
      </w:r>
      <w:r>
        <w:rPr>
          <w:b w:val="0"/>
        </w:rPr>
        <w:t xml:space="preserve"> изложить в следующей редакции:</w:t>
      </w:r>
    </w:p>
    <w:p w:rsidR="00855EA8" w:rsidRPr="00CF00A9" w:rsidRDefault="00855EA8" w:rsidP="00B559A6">
      <w:pPr>
        <w:pStyle w:val="4"/>
        <w:spacing w:before="0" w:beforeAutospacing="0" w:after="0" w:afterAutospacing="0"/>
      </w:pPr>
      <w:r>
        <w:rPr>
          <w:b w:val="0"/>
        </w:rPr>
        <w:t>«</w:t>
      </w:r>
      <w:r w:rsidRPr="00CF00A9">
        <w:t>Статья 16. Публичные слушания</w:t>
      </w:r>
    </w:p>
    <w:p w:rsidR="00855EA8" w:rsidRPr="00CF00A9" w:rsidRDefault="00855EA8" w:rsidP="00B559A6">
      <w:pPr>
        <w:pStyle w:val="a4"/>
        <w:spacing w:before="0" w:beforeAutospacing="0" w:after="0" w:afterAutospacing="0"/>
        <w:jc w:val="both"/>
      </w:pPr>
      <w:r w:rsidRPr="00CF00A9">
        <w:t>1. Для обсуждения проектов муниципальных правовых актов по вопросам местного значения с участием жителей сельского поселения Советом народных депутатов, главой сельского поселения могут проводиться публичные слушания.</w:t>
      </w:r>
    </w:p>
    <w:p w:rsidR="00855EA8" w:rsidRPr="00CF00A9" w:rsidRDefault="00855EA8" w:rsidP="00B559A6">
      <w:pPr>
        <w:pStyle w:val="a4"/>
        <w:spacing w:before="0" w:beforeAutospacing="0" w:after="0" w:afterAutospacing="0"/>
        <w:jc w:val="both"/>
      </w:pPr>
      <w:r w:rsidRPr="00CF00A9">
        <w:t>2. Публичные слушания проводятся по инициативе населения, Совета народных депутатов или главы сельского поселения.</w:t>
      </w:r>
    </w:p>
    <w:p w:rsidR="00855EA8" w:rsidRPr="00CF00A9" w:rsidRDefault="00855EA8" w:rsidP="00B559A6">
      <w:pPr>
        <w:pStyle w:val="a4"/>
        <w:spacing w:before="0" w:beforeAutospacing="0" w:after="0" w:afterAutospacing="0"/>
        <w:jc w:val="both"/>
      </w:pPr>
      <w:r w:rsidRPr="00CF00A9">
        <w:t>Публичные слушания, проводимые по инициативе населения или Совета народных депутатов, назначаются Советом народных депутатов, а по инициативе главы сельского поселения – главой сельского поселения.</w:t>
      </w:r>
    </w:p>
    <w:p w:rsidR="00855EA8" w:rsidRPr="00CF00A9" w:rsidRDefault="00855EA8" w:rsidP="00B559A6">
      <w:pPr>
        <w:pStyle w:val="a4"/>
        <w:spacing w:before="0" w:beforeAutospacing="0" w:after="0" w:afterAutospacing="0"/>
        <w:jc w:val="both"/>
      </w:pPr>
      <w:r w:rsidRPr="00CF00A9">
        <w:t>3. На публичные слушания должны выноситься:</w:t>
      </w:r>
    </w:p>
    <w:p w:rsidR="00855EA8" w:rsidRPr="00CF00A9" w:rsidRDefault="00855EA8" w:rsidP="00B559A6">
      <w:pPr>
        <w:pStyle w:val="a4"/>
        <w:spacing w:before="0" w:beforeAutospacing="0" w:after="0" w:afterAutospacing="0"/>
        <w:jc w:val="both"/>
      </w:pPr>
      <w:proofErr w:type="gramStart"/>
      <w:r w:rsidRPr="00CF00A9">
        <w:t>1) проект устава  сельского поселения, а также проект муниципального правового акта о внесении изменений и дополнений в данный устав, кроме случаев, когда изменения в устав вносятся исключительно в целях приведения закрепляемых в уставе вопросов местного значения и полномочий по их решению в соответствие с Конституцией Российской Федерации, федеральными законами;</w:t>
      </w:r>
      <w:proofErr w:type="gramEnd"/>
    </w:p>
    <w:p w:rsidR="00855EA8" w:rsidRPr="00CF00A9" w:rsidRDefault="00855EA8" w:rsidP="00B559A6">
      <w:pPr>
        <w:pStyle w:val="a4"/>
        <w:spacing w:before="0" w:beforeAutospacing="0" w:after="0" w:afterAutospacing="0"/>
        <w:jc w:val="both"/>
      </w:pPr>
      <w:r w:rsidRPr="00CF00A9">
        <w:t>2) проект местного бюджета и отчет о его исполнении;</w:t>
      </w:r>
    </w:p>
    <w:p w:rsidR="00855EA8" w:rsidRPr="00CF00A9" w:rsidRDefault="00855EA8" w:rsidP="00B559A6">
      <w:pPr>
        <w:spacing w:after="0"/>
        <w:jc w:val="both"/>
        <w:rPr>
          <w:rFonts w:ascii="Times New Roman" w:hAnsi="Times New Roman"/>
        </w:rPr>
      </w:pPr>
      <w:proofErr w:type="gramStart"/>
      <w:r w:rsidRPr="00CF00A9">
        <w:rPr>
          <w:rFonts w:ascii="Times New Roman" w:hAnsi="Times New Roman"/>
        </w:rPr>
        <w:t>3) проекты планов и программ развития муниципального образования, проекты правил землепользования и застройки, проекты планировки территорий и проекты межевания территорий, за исключением случаев, предусмотренных Градостроительным кодексом Российской Федерации, проекты правил благоустройства территорий, а также вопросы предоставления разрешений на условно разрешенный вид использования земельных участков и объектов капитального строительства, вопросы отклонения от предельных параметров разрешенного строительства, реконструкции объектов капитального строительства, вопросы</w:t>
      </w:r>
      <w:proofErr w:type="gramEnd"/>
      <w:r w:rsidRPr="00CF00A9">
        <w:rPr>
          <w:rFonts w:ascii="Times New Roman" w:hAnsi="Times New Roman"/>
        </w:rPr>
        <w:t xml:space="preserve">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застройки;</w:t>
      </w:r>
    </w:p>
    <w:p w:rsidR="00855EA8" w:rsidRPr="00F809AE" w:rsidRDefault="00855EA8" w:rsidP="00B559A6">
      <w:pPr>
        <w:spacing w:after="0"/>
        <w:jc w:val="both"/>
        <w:rPr>
          <w:rFonts w:ascii="Times New Roman" w:hAnsi="Times New Roman"/>
        </w:rPr>
      </w:pPr>
      <w:r w:rsidRPr="00F809AE">
        <w:rPr>
          <w:rFonts w:ascii="Times New Roman" w:hAnsi="Times New Roman"/>
        </w:rPr>
        <w:t xml:space="preserve">4) вопросы о преобразовании муниципального образования, за исключением случаев, если в соответствии со статьей 13  Федерального закона от 06.10.2003 № 131 «Об общих принципах организации 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</w:t>
      </w:r>
      <w:proofErr w:type="gramStart"/>
      <w:r w:rsidRPr="00F809AE">
        <w:rPr>
          <w:rFonts w:ascii="Times New Roman" w:hAnsi="Times New Roman"/>
        </w:rPr>
        <w:t>голосования</w:t>
      </w:r>
      <w:proofErr w:type="gramEnd"/>
      <w:r w:rsidRPr="00F809AE">
        <w:rPr>
          <w:rFonts w:ascii="Times New Roman" w:hAnsi="Times New Roman"/>
        </w:rPr>
        <w:t xml:space="preserve"> либо на сходах граждан.</w:t>
      </w:r>
    </w:p>
    <w:p w:rsidR="00855EA8" w:rsidRPr="00CF00A9" w:rsidRDefault="00855EA8" w:rsidP="00B559A6">
      <w:pPr>
        <w:pStyle w:val="2"/>
        <w:rPr>
          <w:sz w:val="22"/>
          <w:szCs w:val="22"/>
        </w:rPr>
      </w:pPr>
      <w:r w:rsidRPr="00CF00A9">
        <w:t>4. Порядок организации и проведения публичных слушаний определяется  решением 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слушаний, заблаговременное ознакомление с проектом муниципального правового акта, другие меры, обеспечивающие участие в публичных слушаниях жителей муниципального образования.</w:t>
      </w:r>
      <w:r w:rsidRPr="00CF00A9">
        <w:rPr>
          <w:sz w:val="28"/>
          <w:szCs w:val="28"/>
        </w:rPr>
        <w:t xml:space="preserve"> </w:t>
      </w:r>
      <w:r w:rsidRPr="00CF00A9">
        <w:rPr>
          <w:sz w:val="22"/>
          <w:szCs w:val="22"/>
        </w:rPr>
        <w:t>Результаты публичных слушаний подлежат официальному опубликованию (обнародованию), включая мотивированное обоснование принятых решений».</w:t>
      </w:r>
    </w:p>
    <w:p w:rsidR="00855EA8" w:rsidRDefault="00855EA8" w:rsidP="00B559A6">
      <w:pPr>
        <w:pStyle w:val="2"/>
        <w:ind w:firstLine="540"/>
        <w:rPr>
          <w:sz w:val="22"/>
          <w:szCs w:val="22"/>
        </w:rPr>
      </w:pPr>
    </w:p>
    <w:p w:rsidR="00855EA8" w:rsidRDefault="00855EA8" w:rsidP="00B559A6">
      <w:pPr>
        <w:pStyle w:val="2"/>
        <w:jc w:val="left"/>
        <w:rPr>
          <w:sz w:val="22"/>
          <w:szCs w:val="22"/>
        </w:rPr>
      </w:pPr>
      <w:r>
        <w:rPr>
          <w:sz w:val="22"/>
          <w:szCs w:val="22"/>
        </w:rPr>
        <w:t>5. Статью 19. Опрос граждан изложить в следующей редакции:</w:t>
      </w:r>
    </w:p>
    <w:p w:rsidR="00855EA8" w:rsidRDefault="00855EA8" w:rsidP="00B559A6">
      <w:pPr>
        <w:pStyle w:val="2"/>
        <w:jc w:val="left"/>
        <w:rPr>
          <w:b/>
          <w:sz w:val="22"/>
          <w:szCs w:val="22"/>
        </w:rPr>
      </w:pPr>
      <w:r w:rsidRPr="00717183">
        <w:rPr>
          <w:b/>
          <w:sz w:val="22"/>
          <w:szCs w:val="22"/>
        </w:rPr>
        <w:t>«Статья 19. Опрос граждан</w:t>
      </w:r>
    </w:p>
    <w:p w:rsidR="00855EA8" w:rsidRDefault="00855EA8" w:rsidP="00B559A6">
      <w:pPr>
        <w:pStyle w:val="2"/>
        <w:jc w:val="left"/>
        <w:rPr>
          <w:b/>
          <w:sz w:val="22"/>
          <w:szCs w:val="22"/>
        </w:rPr>
      </w:pPr>
    </w:p>
    <w:p w:rsidR="00855EA8" w:rsidRPr="000A6DA3" w:rsidRDefault="00855EA8" w:rsidP="00B559A6">
      <w:pPr>
        <w:pStyle w:val="a4"/>
        <w:spacing w:before="0" w:beforeAutospacing="0" w:after="0" w:afterAutospacing="0"/>
        <w:jc w:val="both"/>
      </w:pPr>
      <w:r w:rsidRPr="000A6DA3">
        <w:t xml:space="preserve">1. Опрос граждан проводится на всей территории или </w:t>
      </w:r>
      <w:proofErr w:type="gramStart"/>
      <w:r w:rsidRPr="000A6DA3">
        <w:t>на части территории</w:t>
      </w:r>
      <w:proofErr w:type="gramEnd"/>
      <w:r w:rsidRPr="000A6DA3">
        <w:t xml:space="preserve"> сельского</w:t>
      </w:r>
      <w:r>
        <w:t xml:space="preserve"> поселения для выявления </w:t>
      </w:r>
      <w:r w:rsidRPr="000A6DA3">
        <w:t xml:space="preserve"> мнения населения </w:t>
      </w:r>
      <w:r>
        <w:t xml:space="preserve"> и его учета </w:t>
      </w:r>
      <w:r w:rsidRPr="000A6DA3">
        <w:t>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855EA8" w:rsidRPr="000A6DA3" w:rsidRDefault="00855EA8" w:rsidP="00B559A6">
      <w:pPr>
        <w:pStyle w:val="a4"/>
        <w:spacing w:before="0" w:beforeAutospacing="0" w:after="0" w:afterAutospacing="0"/>
        <w:jc w:val="both"/>
      </w:pPr>
      <w:r w:rsidRPr="000A6DA3">
        <w:t>Результаты опроса носят рекомендательный характер.</w:t>
      </w:r>
    </w:p>
    <w:p w:rsidR="00855EA8" w:rsidRPr="000A6DA3" w:rsidRDefault="00855EA8" w:rsidP="00B559A6">
      <w:pPr>
        <w:pStyle w:val="a4"/>
        <w:spacing w:before="0" w:beforeAutospacing="0" w:after="0" w:afterAutospacing="0"/>
        <w:jc w:val="both"/>
      </w:pPr>
      <w:r w:rsidRPr="000A6DA3">
        <w:t>2. В опросе граждан имеют право участвовать жители поселения, обладающие избирательным правом.</w:t>
      </w:r>
    </w:p>
    <w:p w:rsidR="00855EA8" w:rsidRPr="000A6DA3" w:rsidRDefault="00855EA8" w:rsidP="00B559A6">
      <w:pPr>
        <w:pStyle w:val="a4"/>
        <w:spacing w:before="0" w:beforeAutospacing="0" w:after="0" w:afterAutospacing="0"/>
        <w:jc w:val="both"/>
      </w:pPr>
      <w:r w:rsidRPr="000A6DA3">
        <w:t>3. Опрос граждан проводится по инициативе:</w:t>
      </w:r>
    </w:p>
    <w:p w:rsidR="00855EA8" w:rsidRPr="000A6DA3" w:rsidRDefault="00855EA8" w:rsidP="00B559A6">
      <w:pPr>
        <w:pStyle w:val="a4"/>
        <w:spacing w:before="0" w:beforeAutospacing="0" w:after="0" w:afterAutospacing="0"/>
        <w:jc w:val="both"/>
      </w:pPr>
      <w:r w:rsidRPr="000A6DA3">
        <w:lastRenderedPageBreak/>
        <w:t>1) Совета народных депутатов или главы сельского поселения - по вопросам местного значения;</w:t>
      </w:r>
    </w:p>
    <w:p w:rsidR="00855EA8" w:rsidRPr="000A6DA3" w:rsidRDefault="00855EA8" w:rsidP="00B559A6">
      <w:pPr>
        <w:pStyle w:val="a4"/>
        <w:spacing w:before="0" w:beforeAutospacing="0" w:after="0" w:afterAutospacing="0"/>
        <w:jc w:val="both"/>
      </w:pPr>
      <w:r w:rsidRPr="000A6DA3">
        <w:t>2) органов государственной власти Брянской области - для учета мнения граждан при принятии решений об изменении целевого назначения земель сельского поселения для объектов регионального и межрегионального значения.</w:t>
      </w:r>
    </w:p>
    <w:p w:rsidR="00855EA8" w:rsidRPr="0005402B" w:rsidRDefault="00855EA8" w:rsidP="00B559A6">
      <w:pPr>
        <w:pStyle w:val="a4"/>
        <w:spacing w:before="0" w:beforeAutospacing="0" w:after="0" w:afterAutospacing="0"/>
        <w:jc w:val="both"/>
      </w:pPr>
      <w:r w:rsidRPr="0005402B">
        <w:t>4. Порядок назначения и проведения опроса граждан определяется нормативным правовым актом Совета народных депутатов в соответствии с законом Брянской области.</w:t>
      </w:r>
    </w:p>
    <w:p w:rsidR="00855EA8" w:rsidRPr="00D131DE" w:rsidRDefault="00855EA8" w:rsidP="00B559A6">
      <w:pPr>
        <w:pStyle w:val="a4"/>
        <w:spacing w:before="0" w:beforeAutospacing="0" w:after="0" w:afterAutospacing="0"/>
        <w:jc w:val="both"/>
      </w:pPr>
      <w:r w:rsidRPr="00D131DE">
        <w:t>5. Решение о назначении опроса граждан принимается Советом народных депутатов. В нормативном правовом акте Совета народных депутатов  о назначении опроса граждан устанавливаются:</w:t>
      </w:r>
    </w:p>
    <w:p w:rsidR="00855EA8" w:rsidRPr="00D131DE" w:rsidRDefault="00855EA8" w:rsidP="00B559A6">
      <w:pPr>
        <w:pStyle w:val="a4"/>
        <w:spacing w:before="0" w:beforeAutospacing="0" w:after="0" w:afterAutospacing="0"/>
        <w:jc w:val="both"/>
      </w:pPr>
      <w:r w:rsidRPr="00D131DE">
        <w:t>1) дата и сроки проведения опроса;</w:t>
      </w:r>
    </w:p>
    <w:p w:rsidR="00855EA8" w:rsidRPr="00D131DE" w:rsidRDefault="00855EA8" w:rsidP="00B559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D131DE">
        <w:rPr>
          <w:rFonts w:ascii="Times New Roman" w:hAnsi="Times New Roman"/>
          <w:sz w:val="24"/>
          <w:szCs w:val="24"/>
          <w:lang w:eastAsia="ru-RU"/>
        </w:rPr>
        <w:t>2) формулировка вопроса (вопросов), предлагаемого (предлагаемых) при проведении опроса;</w:t>
      </w:r>
      <w:proofErr w:type="gramEnd"/>
    </w:p>
    <w:p w:rsidR="00855EA8" w:rsidRPr="00D131DE" w:rsidRDefault="00855EA8" w:rsidP="00B559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1DE">
        <w:rPr>
          <w:rFonts w:ascii="Times New Roman" w:hAnsi="Times New Roman"/>
          <w:sz w:val="24"/>
          <w:szCs w:val="24"/>
          <w:lang w:eastAsia="ru-RU"/>
        </w:rPr>
        <w:t>3) методика проведения опроса;</w:t>
      </w:r>
    </w:p>
    <w:p w:rsidR="00855EA8" w:rsidRPr="00D131DE" w:rsidRDefault="00855EA8" w:rsidP="00B559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1DE">
        <w:rPr>
          <w:rFonts w:ascii="Times New Roman" w:hAnsi="Times New Roman"/>
          <w:sz w:val="24"/>
          <w:szCs w:val="24"/>
          <w:lang w:eastAsia="ru-RU"/>
        </w:rPr>
        <w:t>4) форма опросного листа;</w:t>
      </w:r>
    </w:p>
    <w:p w:rsidR="00855EA8" w:rsidRPr="00D131DE" w:rsidRDefault="00855EA8" w:rsidP="00B559A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D131DE">
        <w:rPr>
          <w:rFonts w:ascii="Times New Roman" w:hAnsi="Times New Roman"/>
          <w:sz w:val="24"/>
          <w:szCs w:val="24"/>
          <w:lang w:eastAsia="ru-RU"/>
        </w:rPr>
        <w:t>5) минимальная численность жителей муниципального образования, участвующих в опросе.</w:t>
      </w:r>
    </w:p>
    <w:p w:rsidR="00855EA8" w:rsidRPr="000A6DA3" w:rsidRDefault="00855EA8" w:rsidP="00B559A6">
      <w:pPr>
        <w:pStyle w:val="a4"/>
        <w:spacing w:before="0" w:beforeAutospacing="0" w:after="0" w:afterAutospacing="0"/>
        <w:jc w:val="both"/>
      </w:pPr>
      <w:r w:rsidRPr="000A6DA3">
        <w:t>6. Жители сельского поселения должны быть проинформированы о проведении опроса граждан не менее чем за 10 дней до его проведения.</w:t>
      </w:r>
    </w:p>
    <w:p w:rsidR="00855EA8" w:rsidRPr="000A6DA3" w:rsidRDefault="00855EA8" w:rsidP="00B559A6">
      <w:pPr>
        <w:pStyle w:val="a4"/>
        <w:spacing w:before="0" w:beforeAutospacing="0" w:after="0" w:afterAutospacing="0"/>
        <w:jc w:val="both"/>
      </w:pPr>
      <w:r w:rsidRPr="000A6DA3">
        <w:t>7. Финансирование мероприятий, связанных с подготовкой и проведением опроса граждан, осуществляется:</w:t>
      </w:r>
    </w:p>
    <w:p w:rsidR="00855EA8" w:rsidRPr="000A6DA3" w:rsidRDefault="00855EA8" w:rsidP="00B559A6">
      <w:pPr>
        <w:pStyle w:val="a4"/>
        <w:spacing w:before="0" w:beforeAutospacing="0" w:after="0" w:afterAutospacing="0"/>
        <w:jc w:val="both"/>
      </w:pPr>
      <w:r w:rsidRPr="000A6DA3">
        <w:t>1) за счет средств местного бюджета - при проведении опроса по инициативе органов местного самоуправления сельского поселения;</w:t>
      </w:r>
    </w:p>
    <w:p w:rsidR="00855EA8" w:rsidRPr="000A6DA3" w:rsidRDefault="00855EA8" w:rsidP="00B559A6">
      <w:pPr>
        <w:pStyle w:val="a4"/>
        <w:spacing w:before="0" w:beforeAutospacing="0" w:after="0" w:afterAutospacing="0"/>
        <w:jc w:val="both"/>
      </w:pPr>
      <w:r w:rsidRPr="000A6DA3">
        <w:t>2) за счет средств бюджета Брянской области - при проведении опроса по инициативе органов государственной власти Брянской области</w:t>
      </w:r>
      <w:r>
        <w:t>»</w:t>
      </w:r>
      <w:r w:rsidRPr="000A6DA3">
        <w:t>.</w:t>
      </w:r>
    </w:p>
    <w:p w:rsidR="00855EA8" w:rsidRPr="00717183" w:rsidRDefault="00855EA8" w:rsidP="00B559A6">
      <w:pPr>
        <w:pStyle w:val="2"/>
        <w:jc w:val="left"/>
        <w:rPr>
          <w:b/>
          <w:sz w:val="22"/>
          <w:szCs w:val="22"/>
        </w:rPr>
      </w:pPr>
    </w:p>
    <w:p w:rsidR="00855EA8" w:rsidRPr="00717183" w:rsidRDefault="00855EA8" w:rsidP="00B559A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FE6D6B">
        <w:rPr>
          <w:rFonts w:ascii="Times New Roman" w:hAnsi="Times New Roman"/>
          <w:sz w:val="24"/>
          <w:szCs w:val="24"/>
        </w:rPr>
        <w:t>Статью 52 Устава изложить в следующей редакции:</w:t>
      </w:r>
    </w:p>
    <w:p w:rsidR="00855EA8" w:rsidRDefault="00855EA8" w:rsidP="00B559A6">
      <w:pPr>
        <w:spacing w:after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«</w:t>
      </w:r>
      <w:r w:rsidRPr="00894443">
        <w:rPr>
          <w:rFonts w:ascii="Times New Roman" w:hAnsi="Times New Roman"/>
          <w:b/>
          <w:bCs/>
          <w:sz w:val="24"/>
          <w:szCs w:val="24"/>
        </w:rPr>
        <w:t>Статья 52. Рассмотрение и утверждение бюджета сельского поселения</w:t>
      </w:r>
    </w:p>
    <w:p w:rsidR="00855EA8" w:rsidRPr="00894443" w:rsidRDefault="00855EA8" w:rsidP="00B559A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E6D6B">
        <w:rPr>
          <w:rFonts w:ascii="Times New Roman" w:hAnsi="Times New Roman"/>
          <w:sz w:val="24"/>
          <w:szCs w:val="24"/>
        </w:rPr>
        <w:t>1. Глава сельского поселения вносит проект нормативного правового акта о бюджете на очередной финансовый год на рассмотрение Совета народных депутатов в соответствии с Бюджетным кодексом РФ и муниципальными нормативными правовыми актами.</w:t>
      </w:r>
    </w:p>
    <w:p w:rsidR="00855EA8" w:rsidRPr="00FE6D6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Бюджет муниципального образования утверждается решением   сельского Совета народных депутатов.</w:t>
      </w:r>
    </w:p>
    <w:p w:rsidR="00855EA8" w:rsidRPr="0005402B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FE6D6B">
        <w:rPr>
          <w:rFonts w:ascii="Times New Roman" w:hAnsi="Times New Roman"/>
          <w:sz w:val="24"/>
          <w:szCs w:val="24"/>
        </w:rPr>
        <w:t>. Проект местного бюджета, решение об утверждении местного бюджета, годовой отчет о его исполнении, ежеквартальные сведения о ходе исполнения местного бюджета и о численности муниципальных служащих органов местного самоуправления, работников муниципальных учреждени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05402B">
        <w:rPr>
          <w:rFonts w:ascii="Times New Roman" w:hAnsi="Times New Roman"/>
          <w:sz w:val="24"/>
          <w:szCs w:val="24"/>
        </w:rPr>
        <w:t>с указанием фактических расходов на оплату их труда подлежат официальному опубликованию (обнародованию).</w:t>
      </w:r>
    </w:p>
    <w:p w:rsidR="00855EA8" w:rsidRDefault="00855EA8" w:rsidP="00B559A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5402B">
        <w:rPr>
          <w:rFonts w:ascii="Times New Roman" w:hAnsi="Times New Roman"/>
          <w:sz w:val="24"/>
          <w:szCs w:val="24"/>
        </w:rPr>
        <w:t>После опубликования (обнародования) не более чем через</w:t>
      </w:r>
      <w:r w:rsidRPr="00FE6D6B">
        <w:rPr>
          <w:rFonts w:ascii="Times New Roman" w:hAnsi="Times New Roman"/>
          <w:sz w:val="24"/>
          <w:szCs w:val="24"/>
        </w:rPr>
        <w:t xml:space="preserve"> 15 дней проект местного бюджета, отчет о его исполнении выносится на публичные слушания. Результаты публичных слушаний подлежат опубликованию (обнародованию)</w:t>
      </w:r>
      <w:r>
        <w:rPr>
          <w:rFonts w:ascii="Times New Roman" w:hAnsi="Times New Roman"/>
          <w:sz w:val="24"/>
          <w:szCs w:val="24"/>
        </w:rPr>
        <w:t>»</w:t>
      </w:r>
      <w:r w:rsidRPr="00FE6D6B">
        <w:rPr>
          <w:rFonts w:ascii="Times New Roman" w:hAnsi="Times New Roman"/>
          <w:sz w:val="24"/>
          <w:szCs w:val="24"/>
        </w:rPr>
        <w:t>.</w:t>
      </w:r>
    </w:p>
    <w:p w:rsidR="00855EA8" w:rsidRPr="00A56229" w:rsidRDefault="00855EA8" w:rsidP="00B559A6">
      <w:pPr>
        <w:jc w:val="both"/>
      </w:pPr>
      <w:r>
        <w:tab/>
      </w:r>
    </w:p>
    <w:p w:rsidR="00855EA8" w:rsidRDefault="00855EA8"/>
    <w:p w:rsidR="00855EA8" w:rsidRDefault="00855EA8"/>
    <w:sectPr w:rsidR="00855EA8" w:rsidSect="00F81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59A6"/>
    <w:rsid w:val="0005402B"/>
    <w:rsid w:val="000707A9"/>
    <w:rsid w:val="000A6DA3"/>
    <w:rsid w:val="001E7670"/>
    <w:rsid w:val="00261A1C"/>
    <w:rsid w:val="00300820"/>
    <w:rsid w:val="003A22A2"/>
    <w:rsid w:val="00426B59"/>
    <w:rsid w:val="004C2861"/>
    <w:rsid w:val="00536E17"/>
    <w:rsid w:val="005A04A5"/>
    <w:rsid w:val="005C562F"/>
    <w:rsid w:val="00717183"/>
    <w:rsid w:val="00720D6A"/>
    <w:rsid w:val="00791F30"/>
    <w:rsid w:val="00830FD7"/>
    <w:rsid w:val="0084755A"/>
    <w:rsid w:val="00855EA8"/>
    <w:rsid w:val="00894443"/>
    <w:rsid w:val="00980A96"/>
    <w:rsid w:val="00A46760"/>
    <w:rsid w:val="00A56229"/>
    <w:rsid w:val="00B559A6"/>
    <w:rsid w:val="00CF00A9"/>
    <w:rsid w:val="00D00412"/>
    <w:rsid w:val="00D131DE"/>
    <w:rsid w:val="00F809AE"/>
    <w:rsid w:val="00F81F35"/>
    <w:rsid w:val="00FE6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A6"/>
    <w:pPr>
      <w:spacing w:after="200" w:line="276" w:lineRule="auto"/>
    </w:pPr>
    <w:rPr>
      <w:lang w:eastAsia="en-US"/>
    </w:rPr>
  </w:style>
  <w:style w:type="paragraph" w:styleId="4">
    <w:name w:val="heading 4"/>
    <w:basedOn w:val="a"/>
    <w:link w:val="40"/>
    <w:uiPriority w:val="99"/>
    <w:qFormat/>
    <w:rsid w:val="00B559A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B559A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rsid w:val="00B559A6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B559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B559A6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locked/>
    <w:rsid w:val="00B559A6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89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ase.consultant.ru/cons/cgi/online.cgi?req=doc;base=LAW;n=177254;dst=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2918</Words>
  <Characters>16637</Characters>
  <Application>Microsoft Office Word</Application>
  <DocSecurity>0</DocSecurity>
  <Lines>138</Lines>
  <Paragraphs>39</Paragraphs>
  <ScaleCrop>false</ScaleCrop>
  <Company>Microsoft</Company>
  <LinksUpToDate>false</LinksUpToDate>
  <CharactersWithSpaces>19516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Гущино</cp:lastModifiedBy>
  <cp:revision>2</cp:revision>
  <dcterms:created xsi:type="dcterms:W3CDTF">2016-04-28T11:33:00Z</dcterms:created>
  <dcterms:modified xsi:type="dcterms:W3CDTF">2016-04-28T11:33:00Z</dcterms:modified>
</cp:coreProperties>
</file>