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3C1" w:rsidRPr="00C033C1" w:rsidRDefault="00C033C1" w:rsidP="00C033C1">
      <w:pPr>
        <w:jc w:val="center"/>
        <w:rPr>
          <w:rFonts w:ascii="Times New Roman" w:hAnsi="Times New Roman" w:cs="Times New Roman"/>
          <w:b/>
          <w:sz w:val="32"/>
        </w:rPr>
      </w:pPr>
      <w:r w:rsidRPr="00C033C1">
        <w:rPr>
          <w:rFonts w:ascii="Times New Roman" w:hAnsi="Times New Roman" w:cs="Times New Roman"/>
          <w:b/>
          <w:sz w:val="32"/>
        </w:rPr>
        <w:t>Конкурсы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132A93" w:rsidRPr="00C033C1" w:rsidRDefault="00C033C1" w:rsidP="00C033C1">
      <w:pPr>
        <w:rPr>
          <w:rFonts w:ascii="Times New Roman" w:hAnsi="Times New Roman" w:cs="Times New Roman"/>
          <w:sz w:val="32"/>
        </w:rPr>
      </w:pPr>
      <w:r w:rsidRPr="00C033C1">
        <w:rPr>
          <w:rFonts w:ascii="Times New Roman" w:hAnsi="Times New Roman" w:cs="Times New Roman"/>
          <w:sz w:val="32"/>
        </w:rPr>
        <w:t xml:space="preserve">        В связи с отсутствием финансовых средств конкурсы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не проводятся</w:t>
      </w:r>
      <w:r w:rsidR="00E9293E">
        <w:rPr>
          <w:rFonts w:ascii="Times New Roman" w:hAnsi="Times New Roman" w:cs="Times New Roman"/>
          <w:sz w:val="32"/>
        </w:rPr>
        <w:t>.</w:t>
      </w:r>
    </w:p>
    <w:sectPr w:rsidR="00132A93" w:rsidRPr="00C033C1" w:rsidSect="004017D2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03B09"/>
    <w:rsid w:val="000A6BF9"/>
    <w:rsid w:val="00132A93"/>
    <w:rsid w:val="004017D2"/>
    <w:rsid w:val="005F1AE6"/>
    <w:rsid w:val="00670790"/>
    <w:rsid w:val="00903B09"/>
    <w:rsid w:val="00AF0AE7"/>
    <w:rsid w:val="00C033C1"/>
    <w:rsid w:val="00E92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A9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2018-03-27T11:58:00Z</dcterms:created>
  <dcterms:modified xsi:type="dcterms:W3CDTF">2018-03-27T11:58:00Z</dcterms:modified>
</cp:coreProperties>
</file>