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431" w:rsidRPr="00227C5D" w:rsidRDefault="00087431" w:rsidP="00F77B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7C5D">
        <w:rPr>
          <w:rFonts w:ascii="Times New Roman" w:hAnsi="Times New Roman"/>
          <w:b/>
          <w:sz w:val="24"/>
          <w:szCs w:val="24"/>
        </w:rPr>
        <w:t>РОССИЙСКАЯ  ФЕДЕРАЦИЯ</w:t>
      </w:r>
    </w:p>
    <w:p w:rsidR="00087431" w:rsidRPr="00227C5D" w:rsidRDefault="00087431" w:rsidP="00F77B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7C5D">
        <w:rPr>
          <w:rFonts w:ascii="Times New Roman" w:hAnsi="Times New Roman"/>
          <w:b/>
          <w:sz w:val="24"/>
          <w:szCs w:val="24"/>
        </w:rPr>
        <w:t>БРЯНСКАЯ ОБЛАСТЬ  ПОЧЕПСКИЙ РАЙОН</w:t>
      </w:r>
    </w:p>
    <w:p w:rsidR="00087431" w:rsidRPr="00227C5D" w:rsidRDefault="006A7DE4" w:rsidP="00F77B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ГУЩИНСКИЙ</w:t>
      </w:r>
      <w:r w:rsidR="00087431" w:rsidRPr="00227C5D">
        <w:rPr>
          <w:rFonts w:ascii="Times New Roman" w:hAnsi="Times New Roman"/>
          <w:b/>
          <w:sz w:val="24"/>
          <w:szCs w:val="24"/>
        </w:rPr>
        <w:t xml:space="preserve"> СЕЛЬСКИЙ СОВЕТ НАРОДНЫХ ДЕПУТАТОВ</w:t>
      </w:r>
    </w:p>
    <w:p w:rsidR="00087431" w:rsidRPr="00602385" w:rsidRDefault="00087431" w:rsidP="00F77B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7431" w:rsidRPr="00227C5D" w:rsidRDefault="00087431" w:rsidP="00227C5D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27C5D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227C5D">
        <w:rPr>
          <w:rFonts w:ascii="Times New Roman" w:hAnsi="Times New Roman"/>
          <w:b/>
          <w:sz w:val="24"/>
          <w:szCs w:val="24"/>
        </w:rPr>
        <w:t xml:space="preserve"> Е Ш Е Н И Е</w:t>
      </w:r>
    </w:p>
    <w:p w:rsidR="00087431" w:rsidRDefault="00087431" w:rsidP="00F77BD2">
      <w:pPr>
        <w:spacing w:after="0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DF0E89">
        <w:rPr>
          <w:rFonts w:ascii="Times New Roman" w:hAnsi="Times New Roman"/>
          <w:sz w:val="24"/>
          <w:szCs w:val="24"/>
        </w:rPr>
        <w:t>31.10.2016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227C5D">
        <w:rPr>
          <w:rFonts w:ascii="Times New Roman" w:hAnsi="Times New Roman"/>
          <w:sz w:val="24"/>
          <w:szCs w:val="24"/>
        </w:rPr>
        <w:t xml:space="preserve">г.                    № </w:t>
      </w:r>
      <w:r w:rsidR="00DF0E89">
        <w:rPr>
          <w:rFonts w:ascii="Times New Roman" w:hAnsi="Times New Roman"/>
          <w:sz w:val="24"/>
          <w:szCs w:val="24"/>
        </w:rPr>
        <w:t>57</w:t>
      </w:r>
    </w:p>
    <w:p w:rsidR="00087431" w:rsidRPr="00227C5D" w:rsidRDefault="00087431" w:rsidP="00F77BD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6A7DE4">
        <w:rPr>
          <w:rFonts w:ascii="Times New Roman" w:hAnsi="Times New Roman"/>
          <w:sz w:val="24"/>
          <w:szCs w:val="24"/>
        </w:rPr>
        <w:t>П</w:t>
      </w:r>
      <w:proofErr w:type="gramEnd"/>
      <w:r w:rsidR="006A7DE4">
        <w:rPr>
          <w:rFonts w:ascii="Times New Roman" w:hAnsi="Times New Roman"/>
          <w:sz w:val="24"/>
          <w:szCs w:val="24"/>
        </w:rPr>
        <w:t>ервомайский</w:t>
      </w:r>
    </w:p>
    <w:p w:rsidR="00087431" w:rsidRPr="00602385" w:rsidRDefault="00087431" w:rsidP="00F77BD2">
      <w:pPr>
        <w:spacing w:after="0"/>
        <w:rPr>
          <w:rFonts w:ascii="Times New Roman" w:hAnsi="Times New Roman"/>
          <w:sz w:val="28"/>
          <w:szCs w:val="28"/>
        </w:rPr>
      </w:pPr>
    </w:p>
    <w:p w:rsidR="00087431" w:rsidRPr="00227C5D" w:rsidRDefault="00087431" w:rsidP="00F77BD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 xml:space="preserve">Об утверждении порядка установления </w:t>
      </w:r>
    </w:p>
    <w:p w:rsidR="00087431" w:rsidRPr="00227C5D" w:rsidRDefault="00087431" w:rsidP="00F77BD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 xml:space="preserve">публичных сервитутов на территории </w:t>
      </w:r>
    </w:p>
    <w:p w:rsidR="00087431" w:rsidRPr="00227C5D" w:rsidRDefault="006A7DE4" w:rsidP="00F77BD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Гущинского</w:t>
      </w:r>
      <w:proofErr w:type="spellEnd"/>
      <w:r w:rsidR="00087431" w:rsidRPr="00227C5D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087431" w:rsidRPr="00227C5D" w:rsidRDefault="00087431" w:rsidP="00F77BD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227C5D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27C5D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087431" w:rsidRPr="00227C5D" w:rsidRDefault="00087431">
      <w:pPr>
        <w:rPr>
          <w:sz w:val="24"/>
          <w:szCs w:val="24"/>
        </w:rPr>
      </w:pPr>
    </w:p>
    <w:p w:rsidR="00087431" w:rsidRPr="00227C5D" w:rsidRDefault="00087431" w:rsidP="00F77BD2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>
        <w:t xml:space="preserve">       </w:t>
      </w:r>
      <w:r w:rsidRPr="00227C5D">
        <w:rPr>
          <w:rFonts w:ascii="Times New Roman" w:hAnsi="Times New Roman"/>
          <w:color w:val="000000"/>
          <w:sz w:val="24"/>
          <w:szCs w:val="24"/>
        </w:rPr>
        <w:t xml:space="preserve">В соответствии со </w:t>
      </w:r>
      <w:hyperlink r:id="rId5" w:history="1">
        <w:r w:rsidRPr="00227C5D">
          <w:rPr>
            <w:rFonts w:ascii="Times New Roman" w:hAnsi="Times New Roman"/>
            <w:color w:val="000000"/>
            <w:sz w:val="24"/>
            <w:szCs w:val="24"/>
          </w:rPr>
          <w:t>статьей 23</w:t>
        </w:r>
      </w:hyperlink>
      <w:r w:rsidRPr="00227C5D">
        <w:rPr>
          <w:rFonts w:ascii="Times New Roman" w:hAnsi="Times New Roman"/>
          <w:color w:val="000000"/>
          <w:sz w:val="24"/>
          <w:szCs w:val="24"/>
        </w:rPr>
        <w:t xml:space="preserve"> Земельного кодекса Российской Федерации, Федеральным </w:t>
      </w:r>
      <w:hyperlink r:id="rId6" w:history="1">
        <w:r w:rsidRPr="00227C5D">
          <w:rPr>
            <w:rFonts w:ascii="Times New Roman" w:hAnsi="Times New Roman"/>
            <w:color w:val="000000"/>
            <w:sz w:val="24"/>
            <w:szCs w:val="24"/>
          </w:rPr>
          <w:t>законом</w:t>
        </w:r>
      </w:hyperlink>
      <w:r w:rsidRPr="00227C5D">
        <w:rPr>
          <w:rFonts w:ascii="Times New Roman" w:hAnsi="Times New Roman"/>
          <w:color w:val="000000"/>
          <w:sz w:val="24"/>
          <w:szCs w:val="24"/>
        </w:rPr>
        <w:t xml:space="preserve"> от 06.10.2003 № 131-ФЗ "Об общих принципах организации местного самоуправления в Российской Федерации", руководствуясь </w:t>
      </w:r>
      <w:hyperlink r:id="rId7" w:history="1">
        <w:r w:rsidRPr="00227C5D">
          <w:rPr>
            <w:rFonts w:ascii="Times New Roman" w:hAnsi="Times New Roman"/>
            <w:color w:val="000000"/>
            <w:sz w:val="24"/>
            <w:szCs w:val="24"/>
          </w:rPr>
          <w:t>Уставом</w:t>
        </w:r>
      </w:hyperlink>
      <w:r w:rsidRPr="00227C5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A7DE4">
        <w:rPr>
          <w:rFonts w:ascii="Times New Roman" w:hAnsi="Times New Roman"/>
          <w:color w:val="000000"/>
          <w:sz w:val="24"/>
          <w:szCs w:val="24"/>
        </w:rPr>
        <w:t>Гущинского</w:t>
      </w:r>
      <w:proofErr w:type="spellEnd"/>
      <w:r w:rsidRPr="00227C5D">
        <w:rPr>
          <w:rFonts w:ascii="Times New Roman" w:hAnsi="Times New Roman"/>
          <w:color w:val="000000"/>
          <w:sz w:val="24"/>
          <w:szCs w:val="24"/>
        </w:rPr>
        <w:t xml:space="preserve"> сельского поселения, </w:t>
      </w:r>
      <w:proofErr w:type="spellStart"/>
      <w:r w:rsidR="006A7DE4">
        <w:rPr>
          <w:rFonts w:ascii="Times New Roman" w:hAnsi="Times New Roman"/>
          <w:color w:val="000000"/>
          <w:sz w:val="24"/>
          <w:szCs w:val="24"/>
        </w:rPr>
        <w:t>Гущинский</w:t>
      </w:r>
      <w:proofErr w:type="spellEnd"/>
      <w:r w:rsidRPr="00227C5D">
        <w:rPr>
          <w:rFonts w:ascii="Times New Roman" w:hAnsi="Times New Roman"/>
          <w:color w:val="000000"/>
          <w:sz w:val="24"/>
          <w:szCs w:val="24"/>
        </w:rPr>
        <w:t xml:space="preserve"> сельский Совет народных депутатов</w:t>
      </w:r>
    </w:p>
    <w:p w:rsidR="00087431" w:rsidRPr="00227C5D" w:rsidRDefault="00087431" w:rsidP="005117CA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27C5D">
        <w:rPr>
          <w:rFonts w:ascii="Times New Roman" w:hAnsi="Times New Roman"/>
          <w:b/>
          <w:color w:val="000000"/>
          <w:sz w:val="24"/>
          <w:szCs w:val="24"/>
        </w:rPr>
        <w:t>РЕШИЛ</w:t>
      </w:r>
      <w:proofErr w:type="gramStart"/>
      <w:r w:rsidRPr="00227C5D">
        <w:rPr>
          <w:rFonts w:ascii="Times New Roman" w:hAnsi="Times New Roman"/>
          <w:b/>
          <w:color w:val="000000"/>
          <w:sz w:val="24"/>
          <w:szCs w:val="24"/>
        </w:rPr>
        <w:t xml:space="preserve"> :</w:t>
      </w:r>
      <w:proofErr w:type="gramEnd"/>
    </w:p>
    <w:p w:rsidR="00087431" w:rsidRPr="00227C5D" w:rsidRDefault="00087431" w:rsidP="005117C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227C5D">
        <w:rPr>
          <w:rFonts w:ascii="Times New Roman" w:hAnsi="Times New Roman"/>
          <w:color w:val="000000"/>
          <w:sz w:val="24"/>
          <w:szCs w:val="24"/>
        </w:rPr>
        <w:t xml:space="preserve">1. Утвердить </w:t>
      </w:r>
      <w:hyperlink w:anchor="Par28" w:history="1">
        <w:r w:rsidRPr="00227C5D">
          <w:rPr>
            <w:rFonts w:ascii="Times New Roman" w:hAnsi="Times New Roman"/>
            <w:color w:val="000000"/>
            <w:sz w:val="24"/>
            <w:szCs w:val="24"/>
          </w:rPr>
          <w:t>Порядок</w:t>
        </w:r>
      </w:hyperlink>
      <w:r w:rsidRPr="00227C5D">
        <w:rPr>
          <w:rFonts w:ascii="Times New Roman" w:hAnsi="Times New Roman"/>
          <w:color w:val="000000"/>
          <w:sz w:val="24"/>
          <w:szCs w:val="24"/>
        </w:rPr>
        <w:t xml:space="preserve"> установления публичных сервитутов на территории </w:t>
      </w:r>
      <w:proofErr w:type="spellStart"/>
      <w:r w:rsidR="006A7DE4">
        <w:rPr>
          <w:rFonts w:ascii="Times New Roman" w:hAnsi="Times New Roman"/>
          <w:color w:val="000000"/>
          <w:sz w:val="24"/>
          <w:szCs w:val="24"/>
        </w:rPr>
        <w:t>Гущинского</w:t>
      </w:r>
      <w:proofErr w:type="spellEnd"/>
      <w:r w:rsidRPr="00227C5D">
        <w:rPr>
          <w:rFonts w:ascii="Times New Roman" w:hAnsi="Times New Roman"/>
          <w:color w:val="000000"/>
          <w:sz w:val="24"/>
          <w:szCs w:val="24"/>
        </w:rPr>
        <w:t xml:space="preserve"> сельского поселения </w:t>
      </w:r>
      <w:proofErr w:type="spellStart"/>
      <w:r w:rsidRPr="00227C5D">
        <w:rPr>
          <w:rFonts w:ascii="Times New Roman" w:hAnsi="Times New Roman"/>
          <w:color w:val="000000"/>
          <w:sz w:val="24"/>
          <w:szCs w:val="24"/>
        </w:rPr>
        <w:t>Почепского</w:t>
      </w:r>
      <w:proofErr w:type="spellEnd"/>
      <w:r w:rsidRPr="00227C5D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согласно приложению.</w:t>
      </w:r>
    </w:p>
    <w:p w:rsidR="00087431" w:rsidRPr="00227C5D" w:rsidRDefault="00087431" w:rsidP="005117CA">
      <w:pPr>
        <w:pStyle w:val="a3"/>
        <w:numPr>
          <w:ilvl w:val="0"/>
          <w:numId w:val="2"/>
        </w:numPr>
        <w:spacing w:after="0"/>
        <w:ind w:left="567" w:hanging="78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 xml:space="preserve">    Настоящее решение обнародовать и разместить на официальном сайте Администрации </w:t>
      </w:r>
      <w:proofErr w:type="spellStart"/>
      <w:r w:rsidR="006A7DE4">
        <w:rPr>
          <w:rFonts w:ascii="Times New Roman" w:hAnsi="Times New Roman"/>
          <w:sz w:val="24"/>
          <w:szCs w:val="24"/>
        </w:rPr>
        <w:t>Гущинского</w:t>
      </w:r>
      <w:proofErr w:type="spellEnd"/>
      <w:r w:rsidRPr="00227C5D">
        <w:rPr>
          <w:rFonts w:ascii="Times New Roman" w:hAnsi="Times New Roman"/>
          <w:sz w:val="24"/>
          <w:szCs w:val="24"/>
        </w:rPr>
        <w:t xml:space="preserve"> сельского поселения.</w:t>
      </w:r>
    </w:p>
    <w:p w:rsidR="00087431" w:rsidRPr="00227C5D" w:rsidRDefault="00087431" w:rsidP="005117CA">
      <w:pPr>
        <w:pStyle w:val="a3"/>
        <w:numPr>
          <w:ilvl w:val="0"/>
          <w:numId w:val="2"/>
        </w:numPr>
        <w:spacing w:after="0"/>
        <w:ind w:left="567" w:hanging="78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 xml:space="preserve">    Решение вступает в силу со дня его обнародования.</w:t>
      </w:r>
    </w:p>
    <w:p w:rsidR="00087431" w:rsidRPr="00227C5D" w:rsidRDefault="00087431">
      <w:pPr>
        <w:rPr>
          <w:sz w:val="24"/>
          <w:szCs w:val="24"/>
        </w:rPr>
      </w:pPr>
    </w:p>
    <w:p w:rsidR="00087431" w:rsidRPr="00227C5D" w:rsidRDefault="00087431">
      <w:pPr>
        <w:rPr>
          <w:sz w:val="24"/>
          <w:szCs w:val="24"/>
        </w:rPr>
      </w:pPr>
    </w:p>
    <w:p w:rsidR="00087431" w:rsidRPr="00227C5D" w:rsidRDefault="00087431" w:rsidP="00F77BD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 w:rsidR="006A7DE4">
        <w:rPr>
          <w:rFonts w:ascii="Times New Roman" w:hAnsi="Times New Roman"/>
          <w:sz w:val="24"/>
          <w:szCs w:val="24"/>
        </w:rPr>
        <w:t>Гущинского</w:t>
      </w:r>
      <w:proofErr w:type="spellEnd"/>
    </w:p>
    <w:p w:rsidR="00087431" w:rsidRPr="00227C5D" w:rsidRDefault="00087431" w:rsidP="00F77BD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 xml:space="preserve">сельского поселения:                                                 </w:t>
      </w:r>
      <w:r w:rsidR="006A7DE4">
        <w:rPr>
          <w:rFonts w:ascii="Times New Roman" w:hAnsi="Times New Roman"/>
          <w:sz w:val="24"/>
          <w:szCs w:val="24"/>
        </w:rPr>
        <w:t xml:space="preserve">                     </w:t>
      </w:r>
      <w:proofErr w:type="spellStart"/>
      <w:r w:rsidR="006A7DE4">
        <w:rPr>
          <w:rFonts w:ascii="Times New Roman" w:hAnsi="Times New Roman"/>
          <w:sz w:val="24"/>
          <w:szCs w:val="24"/>
        </w:rPr>
        <w:t>Ю.Н.Торопынин</w:t>
      </w:r>
      <w:proofErr w:type="spellEnd"/>
    </w:p>
    <w:p w:rsidR="00087431" w:rsidRPr="00227C5D" w:rsidRDefault="00087431" w:rsidP="00F77BD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087431" w:rsidRDefault="00087431" w:rsidP="00F77BD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32"/>
          <w:szCs w:val="32"/>
        </w:rPr>
      </w:pPr>
    </w:p>
    <w:p w:rsidR="00087431" w:rsidRDefault="00087431" w:rsidP="00F77BD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32"/>
          <w:szCs w:val="32"/>
        </w:rPr>
      </w:pPr>
    </w:p>
    <w:p w:rsidR="00087431" w:rsidRDefault="00087431" w:rsidP="00F77BD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32"/>
          <w:szCs w:val="32"/>
        </w:rPr>
      </w:pPr>
    </w:p>
    <w:p w:rsidR="00087431" w:rsidRDefault="00087431" w:rsidP="00F77BD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32"/>
          <w:szCs w:val="32"/>
        </w:rPr>
      </w:pPr>
    </w:p>
    <w:p w:rsidR="00087431" w:rsidRDefault="00087431" w:rsidP="00F77BD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32"/>
          <w:szCs w:val="32"/>
        </w:rPr>
      </w:pPr>
    </w:p>
    <w:p w:rsidR="00087431" w:rsidRDefault="00087431" w:rsidP="00F77BD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32"/>
          <w:szCs w:val="32"/>
        </w:rPr>
      </w:pPr>
    </w:p>
    <w:p w:rsidR="00087431" w:rsidRDefault="00087431" w:rsidP="00F77BD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32"/>
          <w:szCs w:val="32"/>
        </w:rPr>
      </w:pPr>
    </w:p>
    <w:p w:rsidR="00087431" w:rsidRDefault="00087431" w:rsidP="00F77BD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32"/>
          <w:szCs w:val="32"/>
        </w:rPr>
      </w:pPr>
    </w:p>
    <w:p w:rsidR="00087431" w:rsidRDefault="00087431" w:rsidP="00F77BD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32"/>
          <w:szCs w:val="32"/>
        </w:rPr>
      </w:pPr>
    </w:p>
    <w:p w:rsidR="00087431" w:rsidRPr="00F77BD2" w:rsidRDefault="00087431" w:rsidP="00F77BD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32"/>
          <w:szCs w:val="32"/>
        </w:rPr>
      </w:pPr>
    </w:p>
    <w:p w:rsidR="00087431" w:rsidRPr="00F77BD2" w:rsidRDefault="00087431" w:rsidP="00F77BD2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 w:rsidRPr="00F77BD2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087431" w:rsidRPr="00F77BD2" w:rsidRDefault="00087431" w:rsidP="00F77BD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 w:rsidRPr="00F77BD2">
        <w:rPr>
          <w:rFonts w:ascii="Times New Roman" w:hAnsi="Times New Roman"/>
          <w:sz w:val="24"/>
          <w:szCs w:val="24"/>
        </w:rPr>
        <w:t>к решению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7DE4">
        <w:rPr>
          <w:rFonts w:ascii="Times New Roman" w:hAnsi="Times New Roman"/>
          <w:sz w:val="24"/>
          <w:szCs w:val="24"/>
        </w:rPr>
        <w:t>Гущинского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087431" w:rsidRPr="00F77BD2" w:rsidRDefault="00087431" w:rsidP="00F77BD2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F77BD2">
        <w:rPr>
          <w:rFonts w:ascii="Times New Roman" w:hAnsi="Times New Roman"/>
          <w:sz w:val="24"/>
          <w:szCs w:val="24"/>
        </w:rPr>
        <w:t xml:space="preserve">сельского </w:t>
      </w:r>
      <w:r>
        <w:rPr>
          <w:rFonts w:ascii="Times New Roman" w:hAnsi="Times New Roman"/>
          <w:sz w:val="24"/>
          <w:szCs w:val="24"/>
        </w:rPr>
        <w:t xml:space="preserve">Совета народных депутатов           </w:t>
      </w:r>
      <w:r w:rsidRPr="00F77BD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F77BD2">
        <w:rPr>
          <w:rFonts w:ascii="Times New Roman" w:hAnsi="Times New Roman"/>
          <w:sz w:val="24"/>
          <w:szCs w:val="24"/>
        </w:rPr>
        <w:t>от</w:t>
      </w:r>
      <w:r w:rsidR="006A7DE4">
        <w:rPr>
          <w:rFonts w:ascii="Times New Roman" w:hAnsi="Times New Roman"/>
          <w:sz w:val="24"/>
          <w:szCs w:val="24"/>
        </w:rPr>
        <w:t xml:space="preserve"> ________ 2016</w:t>
      </w:r>
      <w:r>
        <w:rPr>
          <w:rFonts w:ascii="Times New Roman" w:hAnsi="Times New Roman"/>
          <w:sz w:val="24"/>
          <w:szCs w:val="24"/>
        </w:rPr>
        <w:t xml:space="preserve"> г. </w:t>
      </w:r>
      <w:r w:rsidRPr="00F77BD2">
        <w:rPr>
          <w:rFonts w:ascii="Times New Roman" w:hAnsi="Times New Roman"/>
          <w:sz w:val="24"/>
          <w:szCs w:val="24"/>
        </w:rPr>
        <w:t xml:space="preserve">  № </w:t>
      </w:r>
    </w:p>
    <w:p w:rsidR="00087431" w:rsidRDefault="00087431" w:rsidP="00F77BD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0" w:name="Par28"/>
      <w:bookmarkEnd w:id="0"/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27C5D">
        <w:rPr>
          <w:rFonts w:ascii="Times New Roman" w:hAnsi="Times New Roman"/>
          <w:b/>
          <w:bCs/>
          <w:sz w:val="24"/>
          <w:szCs w:val="24"/>
        </w:rPr>
        <w:t>ПОРЯДОК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27C5D">
        <w:rPr>
          <w:rFonts w:ascii="Times New Roman" w:hAnsi="Times New Roman"/>
          <w:b/>
          <w:bCs/>
          <w:sz w:val="24"/>
          <w:szCs w:val="24"/>
        </w:rPr>
        <w:t>УСТАНОВЛЕНИЯ ПУБЛИЧНЫХ СЕРВИТУТОВ НА ТЕРРИТОРИИ</w:t>
      </w:r>
    </w:p>
    <w:p w:rsidR="00087431" w:rsidRDefault="006A7DE4" w:rsidP="00227C5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ГУЩИНСКОГО</w:t>
      </w:r>
      <w:r w:rsidR="00087431" w:rsidRPr="00227C5D">
        <w:rPr>
          <w:rFonts w:ascii="Times New Roman" w:hAnsi="Times New Roman"/>
          <w:b/>
          <w:bCs/>
          <w:sz w:val="24"/>
          <w:szCs w:val="24"/>
        </w:rPr>
        <w:t xml:space="preserve"> СЕЛЬСКОГО ПОСЕЛЕНИЯ ПОЧЕПСКОГО МУНИЦИПАЛЬНОГО РАЙОНА</w:t>
      </w:r>
    </w:p>
    <w:p w:rsidR="00087431" w:rsidRPr="00227C5D" w:rsidRDefault="00087431" w:rsidP="00227C5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7431" w:rsidRPr="00227C5D" w:rsidRDefault="00087431" w:rsidP="00227C5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1. Общие положения</w:t>
      </w:r>
    </w:p>
    <w:p w:rsidR="00087431" w:rsidRPr="00227C5D" w:rsidRDefault="00087431" w:rsidP="00F77BD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227C5D">
        <w:rPr>
          <w:rFonts w:ascii="Times New Roman" w:hAnsi="Times New Roman"/>
          <w:color w:val="000000"/>
          <w:sz w:val="24"/>
          <w:szCs w:val="24"/>
        </w:rPr>
        <w:t xml:space="preserve">1.1. </w:t>
      </w:r>
      <w:proofErr w:type="gramStart"/>
      <w:r w:rsidRPr="00227C5D">
        <w:rPr>
          <w:rFonts w:ascii="Times New Roman" w:hAnsi="Times New Roman"/>
          <w:color w:val="000000"/>
          <w:sz w:val="24"/>
          <w:szCs w:val="24"/>
        </w:rPr>
        <w:t xml:space="preserve">Порядок установления публичных сервитутов на территории   </w:t>
      </w:r>
      <w:proofErr w:type="spellStart"/>
      <w:r w:rsidR="006A7DE4">
        <w:rPr>
          <w:rFonts w:ascii="Times New Roman" w:hAnsi="Times New Roman"/>
          <w:color w:val="000000"/>
          <w:sz w:val="24"/>
          <w:szCs w:val="24"/>
        </w:rPr>
        <w:t>Гущинского</w:t>
      </w:r>
      <w:proofErr w:type="spellEnd"/>
      <w:r w:rsidRPr="00227C5D">
        <w:rPr>
          <w:rFonts w:ascii="Times New Roman" w:hAnsi="Times New Roman"/>
          <w:color w:val="000000"/>
          <w:sz w:val="24"/>
          <w:szCs w:val="24"/>
        </w:rPr>
        <w:t xml:space="preserve"> сельского поселения </w:t>
      </w:r>
      <w:proofErr w:type="spellStart"/>
      <w:r w:rsidRPr="00227C5D">
        <w:rPr>
          <w:rFonts w:ascii="Times New Roman" w:hAnsi="Times New Roman"/>
          <w:color w:val="000000"/>
          <w:sz w:val="24"/>
          <w:szCs w:val="24"/>
        </w:rPr>
        <w:t>Почепского</w:t>
      </w:r>
      <w:proofErr w:type="spellEnd"/>
      <w:r w:rsidRPr="00227C5D">
        <w:rPr>
          <w:rFonts w:ascii="Times New Roman" w:hAnsi="Times New Roman"/>
          <w:color w:val="000000"/>
          <w:sz w:val="24"/>
          <w:szCs w:val="24"/>
        </w:rPr>
        <w:t xml:space="preserve">  муниципального  района (далее - Порядок) разработан в соответствии с Земельным </w:t>
      </w:r>
      <w:hyperlink r:id="rId8" w:history="1">
        <w:r w:rsidRPr="00227C5D">
          <w:rPr>
            <w:rFonts w:ascii="Times New Roman" w:hAnsi="Times New Roman"/>
            <w:color w:val="000000"/>
            <w:sz w:val="24"/>
            <w:szCs w:val="24"/>
          </w:rPr>
          <w:t>кодексом</w:t>
        </w:r>
      </w:hyperlink>
      <w:r w:rsidRPr="00227C5D">
        <w:rPr>
          <w:rFonts w:ascii="Times New Roman" w:hAnsi="Times New Roman"/>
          <w:color w:val="000000"/>
          <w:sz w:val="24"/>
          <w:szCs w:val="24"/>
        </w:rPr>
        <w:t xml:space="preserve"> Российской Федерации, Федеральными законами от 21.07.1997 </w:t>
      </w:r>
      <w:hyperlink r:id="rId9" w:history="1">
        <w:r w:rsidRPr="00227C5D">
          <w:rPr>
            <w:rFonts w:ascii="Times New Roman" w:hAnsi="Times New Roman"/>
            <w:color w:val="000000"/>
            <w:sz w:val="24"/>
            <w:szCs w:val="24"/>
          </w:rPr>
          <w:t>№</w:t>
        </w:r>
      </w:hyperlink>
      <w:r w:rsidRPr="00227C5D">
        <w:rPr>
          <w:rFonts w:ascii="Times New Roman" w:hAnsi="Times New Roman"/>
          <w:color w:val="000000"/>
          <w:sz w:val="24"/>
          <w:szCs w:val="24"/>
        </w:rPr>
        <w:t xml:space="preserve"> "О государственной регистрации прав на недвижимое имущество и сделок с ним", от 24.07.2007 </w:t>
      </w:r>
      <w:hyperlink r:id="rId10" w:history="1">
        <w:r w:rsidRPr="00227C5D">
          <w:rPr>
            <w:rFonts w:ascii="Times New Roman" w:hAnsi="Times New Roman"/>
            <w:color w:val="000000"/>
            <w:sz w:val="24"/>
            <w:szCs w:val="24"/>
          </w:rPr>
          <w:t>№</w:t>
        </w:r>
      </w:hyperlink>
      <w:r w:rsidRPr="00227C5D">
        <w:rPr>
          <w:rFonts w:ascii="Times New Roman" w:hAnsi="Times New Roman"/>
          <w:color w:val="000000"/>
          <w:sz w:val="24"/>
          <w:szCs w:val="24"/>
        </w:rPr>
        <w:t xml:space="preserve"> "О государственном кадастре недвижимости", от 06.10.2003 </w:t>
      </w:r>
      <w:hyperlink r:id="rId11" w:history="1">
        <w:r w:rsidRPr="00227C5D">
          <w:rPr>
            <w:rFonts w:ascii="Times New Roman" w:hAnsi="Times New Roman"/>
            <w:color w:val="000000"/>
            <w:sz w:val="24"/>
            <w:szCs w:val="24"/>
          </w:rPr>
          <w:t>№</w:t>
        </w:r>
      </w:hyperlink>
      <w:r w:rsidRPr="00227C5D">
        <w:rPr>
          <w:rFonts w:ascii="Times New Roman" w:hAnsi="Times New Roman"/>
          <w:color w:val="000000"/>
          <w:sz w:val="24"/>
          <w:szCs w:val="24"/>
        </w:rPr>
        <w:t xml:space="preserve"> 131-ФЗ "Об общих принципах организации местного самоуправления в Российской Федерации".</w:t>
      </w:r>
      <w:proofErr w:type="gramEnd"/>
    </w:p>
    <w:p w:rsidR="00087431" w:rsidRPr="00227C5D" w:rsidRDefault="00087431" w:rsidP="00F77BD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227C5D">
        <w:rPr>
          <w:rFonts w:ascii="Times New Roman" w:hAnsi="Times New Roman"/>
          <w:color w:val="000000"/>
          <w:sz w:val="24"/>
          <w:szCs w:val="24"/>
        </w:rPr>
        <w:t xml:space="preserve">1.2. Под земельным публичным сервитутом понимается право ограниченного пользования чужим земельным участком без его изъятия, устанавливаемое в случаях, предусмотренных </w:t>
      </w:r>
      <w:hyperlink r:id="rId12" w:history="1">
        <w:r w:rsidRPr="00227C5D">
          <w:rPr>
            <w:rFonts w:ascii="Times New Roman" w:hAnsi="Times New Roman"/>
            <w:color w:val="000000"/>
            <w:sz w:val="24"/>
            <w:szCs w:val="24"/>
          </w:rPr>
          <w:t>статьей 23</w:t>
        </w:r>
      </w:hyperlink>
      <w:r w:rsidRPr="00227C5D">
        <w:rPr>
          <w:rFonts w:ascii="Times New Roman" w:hAnsi="Times New Roman"/>
          <w:color w:val="000000"/>
          <w:sz w:val="24"/>
          <w:szCs w:val="24"/>
        </w:rPr>
        <w:t xml:space="preserve"> Земельного кодекса Российской Федерации, если это необходимо для обеспечения интересов местного самоуправления или местного населения </w:t>
      </w:r>
      <w:proofErr w:type="spellStart"/>
      <w:r w:rsidR="006A7DE4">
        <w:rPr>
          <w:rFonts w:ascii="Times New Roman" w:hAnsi="Times New Roman"/>
          <w:color w:val="000000"/>
          <w:sz w:val="24"/>
          <w:szCs w:val="24"/>
        </w:rPr>
        <w:t>Гущинского</w:t>
      </w:r>
      <w:proofErr w:type="spellEnd"/>
      <w:r w:rsidRPr="00227C5D">
        <w:rPr>
          <w:rFonts w:ascii="Times New Roman" w:hAnsi="Times New Roman"/>
          <w:color w:val="000000"/>
          <w:sz w:val="24"/>
          <w:szCs w:val="24"/>
        </w:rPr>
        <w:t xml:space="preserve"> сельского поселения </w:t>
      </w:r>
      <w:proofErr w:type="spellStart"/>
      <w:r w:rsidRPr="00227C5D">
        <w:rPr>
          <w:rFonts w:ascii="Times New Roman" w:hAnsi="Times New Roman"/>
          <w:color w:val="000000"/>
          <w:sz w:val="24"/>
          <w:szCs w:val="24"/>
        </w:rPr>
        <w:t>Почепского</w:t>
      </w:r>
      <w:proofErr w:type="spellEnd"/>
      <w:r w:rsidRPr="00227C5D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(далее именуется Сервитут).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color w:val="000000"/>
          <w:sz w:val="24"/>
          <w:szCs w:val="24"/>
        </w:rPr>
        <w:t>1.3. Сервитут</w:t>
      </w:r>
      <w:r w:rsidRPr="00227C5D">
        <w:rPr>
          <w:rFonts w:ascii="Times New Roman" w:hAnsi="Times New Roman"/>
          <w:sz w:val="24"/>
          <w:szCs w:val="24"/>
        </w:rPr>
        <w:t xml:space="preserve"> может быть срочным или постоянным. Осуществление Сервитута должно быть наименее обременительным для земельного участка, в отношении которого он установлен.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2. Установление Сервитута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2.1. Сервитут устанавливается по инициативе заинтересованных лиц.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2.2. Сервитут устанавливается в отношении земельного участка, прошедшего государственный кадастровый учет.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 xml:space="preserve">2.3. Установление Сервитута осуществляется с учетом результатов общественных слушаний, проведенных в </w:t>
      </w:r>
      <w:r w:rsidRPr="00227C5D">
        <w:rPr>
          <w:rFonts w:ascii="Times New Roman" w:hAnsi="Times New Roman"/>
          <w:color w:val="000000"/>
          <w:sz w:val="24"/>
          <w:szCs w:val="24"/>
        </w:rPr>
        <w:t xml:space="preserve">соответствии с </w:t>
      </w:r>
      <w:hyperlink w:anchor="Par76" w:history="1">
        <w:r w:rsidRPr="00227C5D">
          <w:rPr>
            <w:rFonts w:ascii="Times New Roman" w:hAnsi="Times New Roman"/>
            <w:color w:val="000000"/>
            <w:sz w:val="24"/>
            <w:szCs w:val="24"/>
          </w:rPr>
          <w:t>разделом 3</w:t>
        </w:r>
      </w:hyperlink>
      <w:r w:rsidRPr="00227C5D">
        <w:rPr>
          <w:rFonts w:ascii="Times New Roman" w:hAnsi="Times New Roman"/>
          <w:color w:val="000000"/>
          <w:sz w:val="24"/>
          <w:szCs w:val="24"/>
        </w:rPr>
        <w:t xml:space="preserve"> настоящего Порядка.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227C5D">
        <w:rPr>
          <w:rFonts w:ascii="Times New Roman" w:hAnsi="Times New Roman"/>
          <w:color w:val="000000"/>
          <w:sz w:val="24"/>
          <w:szCs w:val="24"/>
        </w:rPr>
        <w:t xml:space="preserve">2.4. Ходатайство об установлении Сервитута направляется в администрацию </w:t>
      </w:r>
      <w:proofErr w:type="spellStart"/>
      <w:r w:rsidR="006A7DE4">
        <w:rPr>
          <w:rFonts w:ascii="Times New Roman" w:hAnsi="Times New Roman"/>
          <w:color w:val="000000"/>
          <w:sz w:val="24"/>
          <w:szCs w:val="24"/>
        </w:rPr>
        <w:t>Гущинского</w:t>
      </w:r>
      <w:proofErr w:type="spellEnd"/>
      <w:r w:rsidRPr="00227C5D">
        <w:rPr>
          <w:rFonts w:ascii="Times New Roman" w:hAnsi="Times New Roman"/>
          <w:color w:val="000000"/>
          <w:sz w:val="24"/>
          <w:szCs w:val="24"/>
        </w:rPr>
        <w:t xml:space="preserve"> сельского поселения и должно содержать следующие сведения: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color w:val="000000"/>
          <w:sz w:val="24"/>
          <w:szCs w:val="24"/>
        </w:rPr>
        <w:t>а) о земельном участке, в отношении которого предполагается</w:t>
      </w:r>
      <w:r w:rsidRPr="00227C5D">
        <w:rPr>
          <w:rFonts w:ascii="Times New Roman" w:hAnsi="Times New Roman"/>
          <w:sz w:val="24"/>
          <w:szCs w:val="24"/>
        </w:rPr>
        <w:t xml:space="preserve"> установить Сервитут (местонахождение, кадастровый номер, площадь, категория земель, разрешенное использование, обременения);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б) о цели и обосновании необходимости установления Сервитута;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в) о предлагаемом сроке и сфере действия Сервитута.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bookmarkStart w:id="1" w:name="Par48"/>
      <w:bookmarkEnd w:id="1"/>
      <w:r w:rsidRPr="00227C5D">
        <w:rPr>
          <w:rFonts w:ascii="Times New Roman" w:hAnsi="Times New Roman"/>
          <w:sz w:val="24"/>
          <w:szCs w:val="24"/>
        </w:rPr>
        <w:t>2.5. К ходатайству об установлении Сервитута прилагаются: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 xml:space="preserve">а) кадастровый паспорт земельного участка (в объеме форм: КП 1, КП 2), в </w:t>
      </w:r>
      <w:r w:rsidRPr="00227C5D">
        <w:rPr>
          <w:rFonts w:ascii="Times New Roman" w:hAnsi="Times New Roman"/>
          <w:sz w:val="24"/>
          <w:szCs w:val="24"/>
        </w:rPr>
        <w:lastRenderedPageBreak/>
        <w:t>отношении, которого предполагается установить Сервитут;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б) выписка из единого государственного реестра прав на недвижимое имущество и сделок с ним о правах на земельный участок, в отношении которого предполагается установить Сервитут;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в) данные о лице, заинтересованном в установлении Сервитута;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г) межевой план по образованию части земельного участка, в отношении которой предполагается установить Сервитут;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е) протокол общественных слушаний по вопросу установления Сервитута.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Все вышеперечисленные документы комплектуются в дело по установлению Сервитута.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 xml:space="preserve">2.6. Администрацией </w:t>
      </w:r>
      <w:proofErr w:type="spellStart"/>
      <w:r w:rsidR="006A7DE4">
        <w:rPr>
          <w:rFonts w:ascii="Times New Roman" w:hAnsi="Times New Roman"/>
          <w:sz w:val="24"/>
          <w:szCs w:val="24"/>
        </w:rPr>
        <w:t>Гущинского</w:t>
      </w:r>
      <w:proofErr w:type="spellEnd"/>
      <w:r w:rsidRPr="00227C5D">
        <w:rPr>
          <w:rFonts w:ascii="Times New Roman" w:hAnsi="Times New Roman"/>
          <w:sz w:val="24"/>
          <w:szCs w:val="24"/>
        </w:rPr>
        <w:t xml:space="preserve"> сельского поселения в течение трех месяцев со дня регистрации ходатайства осуществляется подготовка проекта постановления об установлении Сервитута или направляется письменный отказ инициатору в его установлении.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2.7. Решение об отказе в установлении Сервитута может быть принято в случаях, если: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а) установление Сервитута приведет к невозможности использования земельного участка;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б) цель, для достижения которой предполагалось установить Сервитут, может быть достигнута другим способом, в том числе путем установления ограничений прав на землю по основаниям, предусмотренным действующим законодательством;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в) не представлено достаточного обоснования необходимости установления Сервитута;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г) Сервитут не соответствует правовому режиму использования земельного участка;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27C5D">
        <w:rPr>
          <w:rFonts w:ascii="Times New Roman" w:hAnsi="Times New Roman"/>
          <w:sz w:val="24"/>
          <w:szCs w:val="24"/>
        </w:rPr>
        <w:t>д</w:t>
      </w:r>
      <w:proofErr w:type="spellEnd"/>
      <w:r w:rsidRPr="00227C5D">
        <w:rPr>
          <w:rFonts w:ascii="Times New Roman" w:hAnsi="Times New Roman"/>
          <w:sz w:val="24"/>
          <w:szCs w:val="24"/>
        </w:rPr>
        <w:t xml:space="preserve">) отсутствует протокол общественных слушаний по вопросу установления Сервитута, а также иные документы, </w:t>
      </w:r>
      <w:r w:rsidRPr="00227C5D">
        <w:rPr>
          <w:rFonts w:ascii="Times New Roman" w:hAnsi="Times New Roman"/>
          <w:color w:val="000000"/>
          <w:sz w:val="24"/>
          <w:szCs w:val="24"/>
        </w:rPr>
        <w:t xml:space="preserve">предусмотренные </w:t>
      </w:r>
      <w:hyperlink w:anchor="Par48" w:history="1">
        <w:r w:rsidRPr="00227C5D">
          <w:rPr>
            <w:rFonts w:ascii="Times New Roman" w:hAnsi="Times New Roman"/>
            <w:color w:val="000000"/>
            <w:sz w:val="24"/>
            <w:szCs w:val="24"/>
          </w:rPr>
          <w:t>пунктом 2.5</w:t>
        </w:r>
      </w:hyperlink>
      <w:r w:rsidRPr="00227C5D">
        <w:rPr>
          <w:rFonts w:ascii="Times New Roman" w:hAnsi="Times New Roman"/>
          <w:color w:val="000000"/>
          <w:sz w:val="24"/>
          <w:szCs w:val="24"/>
        </w:rPr>
        <w:t xml:space="preserve"> настоящего</w:t>
      </w:r>
      <w:r w:rsidRPr="00227C5D">
        <w:rPr>
          <w:rFonts w:ascii="Times New Roman" w:hAnsi="Times New Roman"/>
          <w:sz w:val="24"/>
          <w:szCs w:val="24"/>
        </w:rPr>
        <w:t xml:space="preserve"> Порядка.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 xml:space="preserve">2.8. Постановление администрации </w:t>
      </w:r>
      <w:proofErr w:type="spellStart"/>
      <w:r w:rsidR="006A7DE4">
        <w:rPr>
          <w:rFonts w:ascii="Times New Roman" w:hAnsi="Times New Roman"/>
          <w:sz w:val="24"/>
          <w:szCs w:val="24"/>
        </w:rPr>
        <w:t>Гущинского</w:t>
      </w:r>
      <w:proofErr w:type="spellEnd"/>
      <w:r w:rsidRPr="00227C5D">
        <w:rPr>
          <w:rFonts w:ascii="Times New Roman" w:hAnsi="Times New Roman"/>
          <w:sz w:val="24"/>
          <w:szCs w:val="24"/>
        </w:rPr>
        <w:t xml:space="preserve"> сельского поселения об установлении Сервитута должно содержать следующие сведения: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а) о земельном участке, в отношении которого установлен Сервитут (местоположение, кадастровый номер, площадь, категория земель, разрешенное использование);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б) о правообладателе земельного участка (полное наименование юридического лица, фамилия, имя, отчество физического лица);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в) о цели установления Сервитута и сфере его действия, в том числе сведения о части земельного участка, который должен быть обособлен (обозначен), если это возможно, для осуществления заинтересованными лицами права ограниченного пользования земельным участком;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г) о сроке действия Сервитута;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27C5D">
        <w:rPr>
          <w:rFonts w:ascii="Times New Roman" w:hAnsi="Times New Roman"/>
          <w:sz w:val="24"/>
          <w:szCs w:val="24"/>
        </w:rPr>
        <w:t>д</w:t>
      </w:r>
      <w:proofErr w:type="spellEnd"/>
      <w:r w:rsidRPr="00227C5D">
        <w:rPr>
          <w:rFonts w:ascii="Times New Roman" w:hAnsi="Times New Roman"/>
          <w:sz w:val="24"/>
          <w:szCs w:val="24"/>
        </w:rPr>
        <w:t>) об условиях установления Сервитута;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е) о распределении обязанностей по оформлению в установленном порядке прав на Сервитут;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ж) о правах лиц, использующих земельный участок на основании Сервитута.</w:t>
      </w:r>
    </w:p>
    <w:p w:rsidR="004B66D8" w:rsidRDefault="00087431" w:rsidP="004B66D8">
      <w:pPr>
        <w:pStyle w:val="a5"/>
        <w:spacing w:before="0" w:after="0"/>
        <w:ind w:firstLine="0"/>
        <w:rPr>
          <w:rFonts w:ascii="Times New Roman" w:hAnsi="Times New Roman"/>
        </w:rPr>
      </w:pPr>
      <w:r w:rsidRPr="00227C5D">
        <w:rPr>
          <w:rFonts w:ascii="Times New Roman" w:hAnsi="Times New Roman"/>
        </w:rPr>
        <w:t xml:space="preserve">Постановление администрации </w:t>
      </w:r>
      <w:proofErr w:type="spellStart"/>
      <w:r w:rsidR="006A7DE4">
        <w:rPr>
          <w:rFonts w:ascii="Times New Roman" w:hAnsi="Times New Roman"/>
        </w:rPr>
        <w:t>Гущинского</w:t>
      </w:r>
      <w:proofErr w:type="spellEnd"/>
      <w:r w:rsidRPr="00227C5D">
        <w:rPr>
          <w:rFonts w:ascii="Times New Roman" w:hAnsi="Times New Roman"/>
        </w:rPr>
        <w:t xml:space="preserve"> сельского поселения об установлении публичного сервитута подлежит обнародованию и размещению на официальном сайте администрации </w:t>
      </w:r>
      <w:proofErr w:type="spellStart"/>
      <w:r w:rsidR="006A7DE4">
        <w:rPr>
          <w:rFonts w:ascii="Times New Roman" w:hAnsi="Times New Roman"/>
        </w:rPr>
        <w:t>Гущинского</w:t>
      </w:r>
      <w:proofErr w:type="spellEnd"/>
      <w:r w:rsidRPr="00227C5D">
        <w:rPr>
          <w:rFonts w:ascii="Times New Roman" w:hAnsi="Times New Roman"/>
        </w:rPr>
        <w:t xml:space="preserve"> сельского поселения</w:t>
      </w:r>
      <w:r w:rsidRPr="00227C5D">
        <w:rPr>
          <w:rFonts w:ascii="Times New Roman" w:hAnsi="Times New Roman"/>
          <w:i/>
          <w:color w:val="000000"/>
        </w:rPr>
        <w:t xml:space="preserve"> </w:t>
      </w:r>
      <w:r w:rsidR="004B66D8">
        <w:rPr>
          <w:rFonts w:ascii="Times New Roman" w:hAnsi="Times New Roman"/>
        </w:rPr>
        <w:t xml:space="preserve">адресу </w:t>
      </w:r>
      <w:proofErr w:type="spellStart"/>
      <w:r w:rsidR="004B66D8" w:rsidRPr="004B66D8">
        <w:rPr>
          <w:sz w:val="22"/>
          <w:szCs w:val="22"/>
          <w:lang w:val="en-US"/>
        </w:rPr>
        <w:t>gushadm</w:t>
      </w:r>
      <w:proofErr w:type="spellEnd"/>
      <w:r w:rsidR="004B66D8" w:rsidRPr="004B66D8">
        <w:rPr>
          <w:sz w:val="22"/>
          <w:szCs w:val="22"/>
        </w:rPr>
        <w:t>@</w:t>
      </w:r>
      <w:proofErr w:type="spellStart"/>
      <w:r w:rsidR="004B66D8" w:rsidRPr="004B66D8">
        <w:rPr>
          <w:sz w:val="22"/>
          <w:szCs w:val="22"/>
          <w:lang w:val="en-US"/>
        </w:rPr>
        <w:t>yandex</w:t>
      </w:r>
      <w:proofErr w:type="spellEnd"/>
      <w:r w:rsidR="004B66D8" w:rsidRPr="004B66D8">
        <w:rPr>
          <w:sz w:val="22"/>
          <w:szCs w:val="22"/>
        </w:rPr>
        <w:t>.</w:t>
      </w:r>
      <w:proofErr w:type="spellStart"/>
      <w:r w:rsidR="004B66D8" w:rsidRPr="004B66D8">
        <w:rPr>
          <w:sz w:val="22"/>
          <w:szCs w:val="22"/>
        </w:rPr>
        <w:t>ru</w:t>
      </w:r>
      <w:proofErr w:type="spellEnd"/>
      <w:r w:rsidR="004B66D8">
        <w:t>.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 xml:space="preserve"> 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lastRenderedPageBreak/>
        <w:t>2.9. Копия постановления об установлении Сервитута в течение 14 дней со дня принятия направляется правообладателю земельного участка и заинтересованному лицу.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2.10. Сервитут вступает в силу после его государственной регистрации в Едином государственном реестре прав.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 xml:space="preserve">2.11. Сервитут может быть прекращен в случае отсутствия общественных нужд, для которых он был установлен, путем принятия постановления администрации </w:t>
      </w:r>
      <w:proofErr w:type="spellStart"/>
      <w:r w:rsidR="006A7DE4">
        <w:rPr>
          <w:rFonts w:ascii="Times New Roman" w:hAnsi="Times New Roman"/>
          <w:sz w:val="24"/>
          <w:szCs w:val="24"/>
        </w:rPr>
        <w:t>Гущинского</w:t>
      </w:r>
      <w:proofErr w:type="spellEnd"/>
      <w:r w:rsidRPr="00227C5D">
        <w:rPr>
          <w:rFonts w:ascii="Times New Roman" w:hAnsi="Times New Roman"/>
          <w:sz w:val="24"/>
          <w:szCs w:val="24"/>
        </w:rPr>
        <w:t xml:space="preserve"> сельского поселения об отмене Сервитута.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2.12. В случае</w:t>
      </w:r>
      <w:proofErr w:type="gramStart"/>
      <w:r w:rsidRPr="00227C5D">
        <w:rPr>
          <w:rFonts w:ascii="Times New Roman" w:hAnsi="Times New Roman"/>
          <w:sz w:val="24"/>
          <w:szCs w:val="24"/>
        </w:rPr>
        <w:t>,</w:t>
      </w:r>
      <w:proofErr w:type="gramEnd"/>
      <w:r w:rsidRPr="00227C5D">
        <w:rPr>
          <w:rFonts w:ascii="Times New Roman" w:hAnsi="Times New Roman"/>
          <w:sz w:val="24"/>
          <w:szCs w:val="24"/>
        </w:rPr>
        <w:t xml:space="preserve"> если Сервитут установлен по инициативе органов местного самоуправления </w:t>
      </w:r>
      <w:proofErr w:type="spellStart"/>
      <w:r w:rsidR="006A7DE4">
        <w:rPr>
          <w:rFonts w:ascii="Times New Roman" w:hAnsi="Times New Roman"/>
          <w:sz w:val="24"/>
          <w:szCs w:val="24"/>
        </w:rPr>
        <w:t>Гущинского</w:t>
      </w:r>
      <w:proofErr w:type="spellEnd"/>
      <w:r w:rsidRPr="00227C5D">
        <w:rPr>
          <w:rFonts w:ascii="Times New Roman" w:hAnsi="Times New Roman"/>
          <w:sz w:val="24"/>
          <w:szCs w:val="24"/>
        </w:rPr>
        <w:t xml:space="preserve"> сельского поселения, то финансирование расходов, связанных с установлением и прекращением Сервитута, осуществляется за счет средств сельского бюджета.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2" w:name="Par76"/>
      <w:bookmarkEnd w:id="2"/>
      <w:r w:rsidRPr="00227C5D">
        <w:rPr>
          <w:rFonts w:ascii="Times New Roman" w:hAnsi="Times New Roman"/>
          <w:sz w:val="24"/>
          <w:szCs w:val="24"/>
        </w:rPr>
        <w:t>3. Проведение общественных слушаний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по вопросу установления публичного сервитута</w:t>
      </w:r>
    </w:p>
    <w:p w:rsidR="00087431" w:rsidRPr="00227C5D" w:rsidRDefault="00087431" w:rsidP="00F77BD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 xml:space="preserve">3.1. Общественные слушания - способ выявления мнения населения по вопросам, затрагивающим интересы местного самоуправления и населения </w:t>
      </w:r>
      <w:proofErr w:type="spellStart"/>
      <w:r w:rsidR="006A7DE4">
        <w:rPr>
          <w:rFonts w:ascii="Times New Roman" w:hAnsi="Times New Roman"/>
          <w:sz w:val="24"/>
          <w:szCs w:val="24"/>
        </w:rPr>
        <w:t>Гущинского</w:t>
      </w:r>
      <w:proofErr w:type="spellEnd"/>
      <w:r w:rsidRPr="00227C5D">
        <w:rPr>
          <w:rFonts w:ascii="Times New Roman" w:hAnsi="Times New Roman"/>
          <w:sz w:val="24"/>
          <w:szCs w:val="24"/>
        </w:rPr>
        <w:t xml:space="preserve"> сельского поселения с целью информирования и обеспечения участия в обсуждении и принятии решения.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3.2. Организацию и проведение общественных слушаний по вопросу установления Сервитута обеспечивает заинтересованное лицо.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bookmarkStart w:id="3" w:name="Par81"/>
      <w:bookmarkEnd w:id="3"/>
      <w:r w:rsidRPr="00227C5D">
        <w:rPr>
          <w:rFonts w:ascii="Times New Roman" w:hAnsi="Times New Roman"/>
          <w:sz w:val="24"/>
          <w:szCs w:val="24"/>
        </w:rPr>
        <w:t>3.3. На общественных слушаниях по вопросу установления Сервитута обсуждаются следующие вопросы: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1) цель установления Сервитута;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2) срок действия Сервитута;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3) условия установления Сервитута.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3.4. Участниками общественных слушаний по вопросу установления Сервитута являются: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1) граждане, постоянно проживающие в муниципальном образовании, на территории которого будет установлен Сервитут;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2) правообладатели земельных участков, в отношении которых предлагается установить Сервитут, или их представители;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3) органы местного самоуправления и иные лица, права и законные интересы которых затрагиваются установлением Сервитута.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3.5. Информация о проведении общественных слушаний по вопросу установлении Сервитута подлежит опубликованию в средствах массовой информации в срок не позднее 30 календарных дней до их проведения.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3.6. Информация о проведении общественных слушаний по вопросу установления Сервитута должна содержать следующие сведения: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1) о дате, времени и месте проведения общественных слушаний;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2) о лице, заинтересованном в установлении публичного сервитута;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3) о земельном участке, в отношении которого предполагается установить Сервитут (местонахождение, кадастровый номер, площадь, категория земель, разрешенное использование, обременения);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 xml:space="preserve">4) о правообладателе земельного участка, в отношении которого предполагается </w:t>
      </w:r>
      <w:r w:rsidRPr="00227C5D">
        <w:rPr>
          <w:rFonts w:ascii="Times New Roman" w:hAnsi="Times New Roman"/>
          <w:sz w:val="24"/>
          <w:szCs w:val="24"/>
        </w:rPr>
        <w:lastRenderedPageBreak/>
        <w:t>установить Сервитут;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5) о цели и обоснованности необходимости установления Сервитута;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6) о предлагаемом сроке действия Сервитута;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7) о сфере действия Сервитута;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8) об адресе ознакомления с иной информацией относительно устанавливаемого Сервитута и направления соответствующих замечаний и предложений.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3.7. Лицо, заинтересованное в установлении Сервитута, обеспечивает регистрацию участников общественных слушаний, а также составляет списки желающих выступить.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Для ведения общественных слушаний из его участников избираются председатель, секретарь и счетная комиссия.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Результаты общественных слушаний оформляются протоколом.</w:t>
      </w:r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27C5D">
        <w:rPr>
          <w:rFonts w:ascii="Times New Roman" w:hAnsi="Times New Roman"/>
          <w:sz w:val="24"/>
          <w:szCs w:val="24"/>
        </w:rPr>
        <w:t xml:space="preserve">В протоколе общественных слушаний по вопросу установления Сервитута указываются дата и место их проведения; список участников общественных слушаний; фамилия, имя, отчество председателя, секретаря и членов счетной комиссии; содержание выступлений; результаты рассмотрения замечаний и предложений, направленных после опубликования информации о проведении общественных слушаний; результаты голосования по вопросам, </w:t>
      </w:r>
      <w:r w:rsidRPr="00227C5D">
        <w:rPr>
          <w:rFonts w:ascii="Times New Roman" w:hAnsi="Times New Roman"/>
          <w:color w:val="000000"/>
          <w:sz w:val="24"/>
          <w:szCs w:val="24"/>
        </w:rPr>
        <w:t xml:space="preserve">указанным в </w:t>
      </w:r>
      <w:hyperlink w:anchor="Par81" w:history="1">
        <w:r w:rsidRPr="00227C5D">
          <w:rPr>
            <w:rFonts w:ascii="Times New Roman" w:hAnsi="Times New Roman"/>
            <w:color w:val="000000"/>
            <w:sz w:val="24"/>
            <w:szCs w:val="24"/>
          </w:rPr>
          <w:t>пункте 3.3</w:t>
        </w:r>
      </w:hyperlink>
      <w:r w:rsidRPr="00227C5D">
        <w:rPr>
          <w:rFonts w:ascii="Times New Roman" w:hAnsi="Times New Roman"/>
          <w:color w:val="000000"/>
          <w:sz w:val="24"/>
          <w:szCs w:val="24"/>
        </w:rPr>
        <w:t xml:space="preserve"> Порядка</w:t>
      </w:r>
      <w:r w:rsidRPr="00227C5D">
        <w:rPr>
          <w:rFonts w:ascii="Times New Roman" w:hAnsi="Times New Roman"/>
          <w:sz w:val="24"/>
          <w:szCs w:val="24"/>
        </w:rPr>
        <w:t>.</w:t>
      </w:r>
      <w:proofErr w:type="gramEnd"/>
    </w:p>
    <w:p w:rsidR="00087431" w:rsidRPr="00227C5D" w:rsidRDefault="00087431" w:rsidP="00BA30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27C5D">
        <w:rPr>
          <w:rFonts w:ascii="Times New Roman" w:hAnsi="Times New Roman"/>
          <w:sz w:val="24"/>
          <w:szCs w:val="24"/>
        </w:rPr>
        <w:t>3.8. Протокол общественных слушаний составляется в двух экземплярах и подписывается председателем и секретарем в течение семи дней со дня их проведения. Копия протокола общественных слушаний вручается заинтересованным лицом правообладателю земельного участка или направляется ему заказным письмом с уведомлением о вручении в течение 10 дней со дня проведения общественных слушаний.</w:t>
      </w:r>
    </w:p>
    <w:p w:rsidR="00087431" w:rsidRPr="00227C5D" w:rsidRDefault="00087431" w:rsidP="00BA30B9">
      <w:pPr>
        <w:spacing w:after="0"/>
        <w:rPr>
          <w:rFonts w:ascii="Times New Roman" w:hAnsi="Times New Roman"/>
          <w:sz w:val="24"/>
          <w:szCs w:val="24"/>
        </w:rPr>
      </w:pPr>
    </w:p>
    <w:sectPr w:rsidR="00087431" w:rsidRPr="00227C5D" w:rsidSect="00F53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A4B9F"/>
    <w:multiLevelType w:val="hybridMultilevel"/>
    <w:tmpl w:val="7124D6DE"/>
    <w:lvl w:ilvl="0" w:tplc="44E43E24">
      <w:start w:val="1"/>
      <w:numFmt w:val="decimal"/>
      <w:lvlText w:val="%1."/>
      <w:lvlJc w:val="left"/>
      <w:pPr>
        <w:ind w:left="64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FB76ADE"/>
    <w:multiLevelType w:val="hybridMultilevel"/>
    <w:tmpl w:val="1F7AEB36"/>
    <w:lvl w:ilvl="0" w:tplc="15FCD5DE">
      <w:start w:val="2"/>
      <w:numFmt w:val="decimal"/>
      <w:lvlText w:val="%1."/>
      <w:lvlJc w:val="left"/>
      <w:pPr>
        <w:ind w:left="6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7BD2"/>
    <w:rsid w:val="00087431"/>
    <w:rsid w:val="0016471A"/>
    <w:rsid w:val="001A11F9"/>
    <w:rsid w:val="002236FF"/>
    <w:rsid w:val="00227C5D"/>
    <w:rsid w:val="002D0168"/>
    <w:rsid w:val="00494E4B"/>
    <w:rsid w:val="004B66D8"/>
    <w:rsid w:val="005117CA"/>
    <w:rsid w:val="00602385"/>
    <w:rsid w:val="00614DB2"/>
    <w:rsid w:val="006A7DE4"/>
    <w:rsid w:val="00996FC3"/>
    <w:rsid w:val="00A9094F"/>
    <w:rsid w:val="00B05517"/>
    <w:rsid w:val="00B46389"/>
    <w:rsid w:val="00B50193"/>
    <w:rsid w:val="00BA30B9"/>
    <w:rsid w:val="00C71463"/>
    <w:rsid w:val="00C74C1A"/>
    <w:rsid w:val="00DF0E89"/>
    <w:rsid w:val="00EF2A7D"/>
    <w:rsid w:val="00F53E45"/>
    <w:rsid w:val="00F77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BD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7BD2"/>
    <w:pPr>
      <w:ind w:left="720"/>
      <w:contextualSpacing/>
    </w:pPr>
  </w:style>
  <w:style w:type="character" w:styleId="a4">
    <w:name w:val="Hyperlink"/>
    <w:basedOn w:val="a0"/>
    <w:uiPriority w:val="99"/>
    <w:rsid w:val="00F77BD2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B66D8"/>
    <w:pPr>
      <w:spacing w:before="200" w:line="240" w:lineRule="auto"/>
      <w:ind w:firstLine="240"/>
    </w:pPr>
    <w:rPr>
      <w:rFonts w:ascii="Verdana" w:eastAsia="Times New Roman" w:hAnsi="Verdan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89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D283C552FE09AAD29091D95813BADDA6EEA2BCEEA6CAD0C000CD784F202D438BC7EE83ACCF1802w2s5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1D283C552FE09AAD2908FD44E7FE4D7A5E3FAB0E9ABC487945F962518292714CC88B7C1E8C2180A215504w0s6H" TargetMode="External"/><Relationship Id="rId12" Type="http://schemas.openxmlformats.org/officeDocument/2006/relationships/hyperlink" Target="consultantplus://offline/ref=61D283C552FE09AAD29091D95813BADDA6EEA2BCEEA6CAD0C000CD784F202D438BC7EE83ACCF1802w2s3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1D283C552FE09AAD29091D95813BADDA6EEA2BCEAA0CAD0C000CD784Fw2s0H" TargetMode="External"/><Relationship Id="rId11" Type="http://schemas.openxmlformats.org/officeDocument/2006/relationships/hyperlink" Target="consultantplus://offline/ref=61D283C552FE09AAD29091D95813BADDA6EEA2BCEAA0CAD0C000CD784Fw2s0H" TargetMode="External"/><Relationship Id="rId5" Type="http://schemas.openxmlformats.org/officeDocument/2006/relationships/hyperlink" Target="consultantplus://offline/ref=61D283C552FE09AAD29091D95813BADDA6EEA2BCEEA6CAD0C000CD784F202D438BC7EE83ACCF1802w2s5H" TargetMode="External"/><Relationship Id="rId10" Type="http://schemas.openxmlformats.org/officeDocument/2006/relationships/hyperlink" Target="consultantplus://offline/ref=61D283C552FE09AAD29091D95813BADDA6EFA4BCEBA2CAD0C000CD784Fw2s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1D283C552FE09AAD29091D95813BADDA6EEA2BDEBA6CAD0C000CD784Fw2s0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1671</Words>
  <Characters>9527</Characters>
  <Application>Microsoft Office Word</Application>
  <DocSecurity>0</DocSecurity>
  <Lines>79</Lines>
  <Paragraphs>22</Paragraphs>
  <ScaleCrop>false</ScaleCrop>
  <Company/>
  <LinksUpToDate>false</LinksUpToDate>
  <CharactersWithSpaces>11176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14</cp:revision>
  <cp:lastPrinted>2015-11-10T07:10:00Z</cp:lastPrinted>
  <dcterms:created xsi:type="dcterms:W3CDTF">2015-11-01T11:35:00Z</dcterms:created>
  <dcterms:modified xsi:type="dcterms:W3CDTF">2016-11-03T11:34:00Z</dcterms:modified>
</cp:coreProperties>
</file>